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D5" w:rsidRPr="00DA28D5" w:rsidRDefault="00DA28D5" w:rsidP="00DA28D5">
      <w:pPr>
        <w:shd w:val="clear" w:color="auto" w:fill="FFFFFF"/>
        <w:spacing w:before="240" w:after="120" w:line="288" w:lineRule="atLeast"/>
        <w:outlineLvl w:val="1"/>
        <w:rPr>
          <w:rFonts w:ascii="Arial" w:eastAsia="Times New Roman" w:hAnsi="Arial" w:cs="Arial"/>
          <w:caps/>
          <w:color w:val="266B84"/>
          <w:sz w:val="33"/>
          <w:szCs w:val="33"/>
        </w:rPr>
      </w:pPr>
      <w:r w:rsidRPr="00DA28D5">
        <w:rPr>
          <w:rFonts w:ascii="Arial" w:eastAsia="Times New Roman" w:hAnsi="Arial" w:cs="Arial"/>
          <w:caps/>
          <w:color w:val="266B84"/>
          <w:sz w:val="33"/>
          <w:szCs w:val="33"/>
        </w:rPr>
        <w:t xml:space="preserve">SECTION I: </w:t>
      </w:r>
      <w:proofErr w:type="gramStart"/>
      <w:r w:rsidRPr="00DA28D5">
        <w:rPr>
          <w:rFonts w:ascii="Arial" w:eastAsia="Times New Roman" w:hAnsi="Arial" w:cs="Arial"/>
          <w:caps/>
          <w:color w:val="266B84"/>
          <w:sz w:val="33"/>
          <w:szCs w:val="33"/>
        </w:rPr>
        <w:t>YOUR</w:t>
      </w:r>
      <w:proofErr w:type="gramEnd"/>
      <w:r w:rsidRPr="00DA28D5">
        <w:rPr>
          <w:rFonts w:ascii="Arial" w:eastAsia="Times New Roman" w:hAnsi="Arial" w:cs="Arial"/>
          <w:caps/>
          <w:color w:val="266B84"/>
          <w:sz w:val="33"/>
          <w:szCs w:val="33"/>
        </w:rPr>
        <w:t xml:space="preserve"> DIMENSION RESULTS</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This section will explain how you scored on each of the four dimensions of personality.</w:t>
      </w:r>
    </w:p>
    <w:p w:rsidR="00DA28D5" w:rsidRPr="00DA28D5" w:rsidRDefault="00DA28D5" w:rsidP="00DA28D5">
      <w:pPr>
        <w:shd w:val="clear" w:color="auto" w:fill="FFFFFF"/>
        <w:spacing w:before="240" w:after="120" w:line="288" w:lineRule="atLeast"/>
        <w:outlineLvl w:val="1"/>
        <w:rPr>
          <w:rFonts w:ascii="Arial" w:eastAsia="Times New Roman" w:hAnsi="Arial" w:cs="Arial"/>
          <w:caps/>
          <w:color w:val="266B84"/>
          <w:sz w:val="33"/>
          <w:szCs w:val="33"/>
        </w:rPr>
      </w:pPr>
      <w:r w:rsidRPr="00DA28D5">
        <w:rPr>
          <w:rFonts w:ascii="Arial" w:eastAsia="Times New Roman" w:hAnsi="Arial" w:cs="Arial"/>
          <w:caps/>
          <w:color w:val="266B84"/>
          <w:sz w:val="33"/>
          <w:szCs w:val="33"/>
        </w:rPr>
        <w:t>YOU MAY BE AN EXTRAVERT OR AN INTROVERT</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Your score was right on the borderline for the Extraversion vs. Introversion dimension. We can't say for sure what your style is for this dimension of personality.</w:t>
      </w:r>
    </w:p>
    <w:p w:rsidR="00DA28D5" w:rsidRPr="00DA28D5" w:rsidRDefault="00DA28D5" w:rsidP="00DA28D5">
      <w:pPr>
        <w:shd w:val="clear" w:color="auto" w:fill="FFFFFF"/>
        <w:spacing w:after="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This dimension describes how you </w:t>
      </w:r>
      <w:r w:rsidRPr="00DA28D5">
        <w:rPr>
          <w:rFonts w:ascii="Georgia" w:eastAsia="Times New Roman" w:hAnsi="Georgia" w:cs="Times New Roman"/>
          <w:b/>
          <w:bCs/>
          <w:color w:val="232323"/>
          <w:sz w:val="20"/>
          <w:szCs w:val="20"/>
        </w:rPr>
        <w:t>manage your energy</w:t>
      </w:r>
      <w:r w:rsidRPr="00DA28D5">
        <w:rPr>
          <w:rFonts w:ascii="Georgia" w:eastAsia="Times New Roman" w:hAnsi="Georgia" w:cs="Times New Roman"/>
          <w:color w:val="232323"/>
          <w:sz w:val="20"/>
          <w:szCs w:val="20"/>
        </w:rPr>
        <w:t xml:space="preserve">. Have a look at both styles below, and see if you can get a sense of which </w:t>
      </w:r>
      <w:proofErr w:type="gramStart"/>
      <w:r w:rsidRPr="00DA28D5">
        <w:rPr>
          <w:rFonts w:ascii="Georgia" w:eastAsia="Times New Roman" w:hAnsi="Georgia" w:cs="Times New Roman"/>
          <w:color w:val="232323"/>
          <w:sz w:val="20"/>
          <w:szCs w:val="20"/>
        </w:rPr>
        <w:t>is a better fit</w:t>
      </w:r>
      <w:proofErr w:type="gramEnd"/>
      <w:r w:rsidRPr="00DA28D5">
        <w:rPr>
          <w:rFonts w:ascii="Georgia" w:eastAsia="Times New Roman" w:hAnsi="Georgia" w:cs="Times New Roman"/>
          <w:color w:val="232323"/>
          <w:sz w:val="20"/>
          <w:szCs w:val="20"/>
        </w:rPr>
        <w:t xml:space="preserve"> for you.</w:t>
      </w:r>
    </w:p>
    <w:tbl>
      <w:tblPr>
        <w:tblW w:w="5000" w:type="pct"/>
        <w:tblCellMar>
          <w:left w:w="0" w:type="dxa"/>
          <w:right w:w="0" w:type="dxa"/>
        </w:tblCellMar>
        <w:tblLook w:val="04A0" w:firstRow="1" w:lastRow="0" w:firstColumn="1" w:lastColumn="0" w:noHBand="0" w:noVBand="1"/>
      </w:tblPr>
      <w:tblGrid>
        <w:gridCol w:w="4680"/>
        <w:gridCol w:w="4680"/>
      </w:tblGrid>
      <w:tr w:rsidR="00DA28D5" w:rsidRPr="00DA28D5" w:rsidTr="00DA28D5">
        <w:tc>
          <w:tcPr>
            <w:tcW w:w="2500" w:type="pct"/>
            <w:tcMar>
              <w:top w:w="90" w:type="dxa"/>
              <w:left w:w="0" w:type="dxa"/>
              <w:bottom w:w="90" w:type="dxa"/>
              <w:right w:w="210" w:type="dxa"/>
            </w:tcMar>
            <w:hideMark/>
          </w:tcPr>
          <w:p w:rsidR="00DA28D5" w:rsidRPr="00DA28D5" w:rsidRDefault="00DA28D5" w:rsidP="00DA28D5">
            <w:pPr>
              <w:spacing w:after="0" w:line="384" w:lineRule="atLeast"/>
              <w:rPr>
                <w:rFonts w:ascii="Times New Roman" w:eastAsia="Times New Roman" w:hAnsi="Times New Roman" w:cs="Times New Roman"/>
                <w:sz w:val="24"/>
                <w:szCs w:val="24"/>
              </w:rPr>
            </w:pPr>
            <w:r w:rsidRPr="00DA28D5">
              <w:rPr>
                <w:rFonts w:ascii="Times New Roman" w:eastAsia="Times New Roman" w:hAnsi="Times New Roman" w:cs="Times New Roman"/>
                <w:b/>
                <w:bCs/>
                <w:sz w:val="24"/>
                <w:szCs w:val="24"/>
              </w:rPr>
              <w:t>Extraverts</w:t>
            </w:r>
            <w:r w:rsidRPr="00DA28D5">
              <w:rPr>
                <w:rFonts w:ascii="Times New Roman" w:eastAsia="Times New Roman" w:hAnsi="Times New Roman" w:cs="Times New Roman"/>
                <w:sz w:val="24"/>
                <w:szCs w:val="24"/>
              </w:rPr>
              <w:t> are energized by interacting and engaging with other people. They approach the outside world enthusiastically and look for opportunities to experience the thrills and excitement of life. They enjoy:</w:t>
            </w:r>
          </w:p>
          <w:p w:rsidR="00DA28D5" w:rsidRPr="00DA28D5" w:rsidRDefault="00DA28D5" w:rsidP="00DA28D5">
            <w:pPr>
              <w:numPr>
                <w:ilvl w:val="0"/>
                <w:numId w:val="1"/>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Interacting with people</w:t>
            </w:r>
          </w:p>
          <w:p w:rsidR="00DA28D5" w:rsidRPr="00DA28D5" w:rsidRDefault="00DA28D5" w:rsidP="00DA28D5">
            <w:pPr>
              <w:numPr>
                <w:ilvl w:val="0"/>
                <w:numId w:val="1"/>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Being in busy surroundings</w:t>
            </w:r>
          </w:p>
          <w:p w:rsidR="00DA28D5" w:rsidRPr="00DA28D5" w:rsidRDefault="00DA28D5" w:rsidP="00DA28D5">
            <w:pPr>
              <w:numPr>
                <w:ilvl w:val="0"/>
                <w:numId w:val="1"/>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Engaging with the outside world</w:t>
            </w:r>
          </w:p>
          <w:p w:rsidR="00DA28D5" w:rsidRPr="00DA28D5" w:rsidRDefault="00DA28D5" w:rsidP="00DA28D5">
            <w:pPr>
              <w:numPr>
                <w:ilvl w:val="0"/>
                <w:numId w:val="1"/>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Expressing thoughts and feelings</w:t>
            </w:r>
          </w:p>
          <w:p w:rsidR="00DA28D5" w:rsidRPr="00DA28D5" w:rsidRDefault="00DA28D5" w:rsidP="00DA28D5">
            <w:pPr>
              <w:numPr>
                <w:ilvl w:val="0"/>
                <w:numId w:val="1"/>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Being noticed by others</w:t>
            </w:r>
          </w:p>
          <w:p w:rsidR="00DA28D5" w:rsidRPr="00DA28D5" w:rsidRDefault="00DA28D5" w:rsidP="00DA28D5">
            <w:pPr>
              <w:numPr>
                <w:ilvl w:val="0"/>
                <w:numId w:val="1"/>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Stimulation and activity</w:t>
            </w:r>
          </w:p>
        </w:tc>
        <w:tc>
          <w:tcPr>
            <w:tcW w:w="2500" w:type="pct"/>
            <w:tcMar>
              <w:top w:w="90" w:type="dxa"/>
              <w:left w:w="0" w:type="dxa"/>
              <w:bottom w:w="90" w:type="dxa"/>
              <w:right w:w="210" w:type="dxa"/>
            </w:tcMar>
            <w:hideMark/>
          </w:tcPr>
          <w:p w:rsidR="00DA28D5" w:rsidRPr="00DA28D5" w:rsidRDefault="00DA28D5" w:rsidP="00DA28D5">
            <w:pPr>
              <w:spacing w:after="0" w:line="384" w:lineRule="atLeast"/>
              <w:rPr>
                <w:rFonts w:ascii="Times New Roman" w:eastAsia="Times New Roman" w:hAnsi="Times New Roman" w:cs="Times New Roman"/>
                <w:sz w:val="24"/>
                <w:szCs w:val="24"/>
              </w:rPr>
            </w:pPr>
            <w:r w:rsidRPr="00DA28D5">
              <w:rPr>
                <w:rFonts w:ascii="Times New Roman" w:eastAsia="Times New Roman" w:hAnsi="Times New Roman" w:cs="Times New Roman"/>
                <w:b/>
                <w:bCs/>
                <w:sz w:val="24"/>
                <w:szCs w:val="24"/>
              </w:rPr>
              <w:t>Introverts</w:t>
            </w:r>
            <w:r w:rsidRPr="00DA28D5">
              <w:rPr>
                <w:rFonts w:ascii="Times New Roman" w:eastAsia="Times New Roman" w:hAnsi="Times New Roman" w:cs="Times New Roman"/>
                <w:sz w:val="24"/>
                <w:szCs w:val="24"/>
              </w:rPr>
              <w:t> are energized by being quiet, reflective, and calm. They maintain a distance from the outside world and prefer to conserve their energy rather than expend a lot of effort seeking excitement. They enjoy:</w:t>
            </w:r>
          </w:p>
          <w:p w:rsidR="00DA28D5" w:rsidRPr="00DA28D5" w:rsidRDefault="00DA28D5" w:rsidP="00DA28D5">
            <w:pPr>
              <w:numPr>
                <w:ilvl w:val="0"/>
                <w:numId w:val="2"/>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Contemplating ideas and experiences</w:t>
            </w:r>
          </w:p>
          <w:p w:rsidR="00DA28D5" w:rsidRPr="00DA28D5" w:rsidRDefault="00DA28D5" w:rsidP="00DA28D5">
            <w:pPr>
              <w:numPr>
                <w:ilvl w:val="0"/>
                <w:numId w:val="2"/>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Being in calm surroundings</w:t>
            </w:r>
          </w:p>
          <w:p w:rsidR="00DA28D5" w:rsidRPr="00DA28D5" w:rsidRDefault="00DA28D5" w:rsidP="00DA28D5">
            <w:pPr>
              <w:numPr>
                <w:ilvl w:val="0"/>
                <w:numId w:val="2"/>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Exploring a subject in depth</w:t>
            </w:r>
          </w:p>
          <w:p w:rsidR="00DA28D5" w:rsidRPr="00DA28D5" w:rsidRDefault="00DA28D5" w:rsidP="00DA28D5">
            <w:pPr>
              <w:numPr>
                <w:ilvl w:val="0"/>
                <w:numId w:val="2"/>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Reflecting on thoughts or feelings</w:t>
            </w:r>
          </w:p>
          <w:p w:rsidR="00DA28D5" w:rsidRPr="00DA28D5" w:rsidRDefault="00DA28D5" w:rsidP="00DA28D5">
            <w:pPr>
              <w:numPr>
                <w:ilvl w:val="0"/>
                <w:numId w:val="2"/>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Maintaining distance and privacy</w:t>
            </w:r>
          </w:p>
          <w:p w:rsidR="00DA28D5" w:rsidRPr="00DA28D5" w:rsidRDefault="00DA28D5" w:rsidP="00DA28D5">
            <w:pPr>
              <w:numPr>
                <w:ilvl w:val="0"/>
                <w:numId w:val="2"/>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Quiet and solitude</w:t>
            </w:r>
          </w:p>
        </w:tc>
      </w:tr>
    </w:tbl>
    <w:p w:rsidR="00DA28D5" w:rsidRPr="00DA28D5" w:rsidRDefault="00DA28D5" w:rsidP="00DA28D5">
      <w:pPr>
        <w:shd w:val="clear" w:color="auto" w:fill="FFFFFF"/>
        <w:spacing w:before="240" w:after="120" w:line="288" w:lineRule="atLeast"/>
        <w:outlineLvl w:val="1"/>
        <w:rPr>
          <w:rFonts w:ascii="Arial" w:eastAsia="Times New Roman" w:hAnsi="Arial" w:cs="Arial"/>
          <w:caps/>
          <w:color w:val="266B84"/>
          <w:sz w:val="33"/>
          <w:szCs w:val="33"/>
        </w:rPr>
      </w:pPr>
      <w:r w:rsidRPr="00DA28D5">
        <w:rPr>
          <w:rFonts w:ascii="Arial" w:eastAsia="Times New Roman" w:hAnsi="Arial" w:cs="Arial"/>
          <w:caps/>
          <w:color w:val="266B84"/>
          <w:sz w:val="33"/>
          <w:szCs w:val="33"/>
        </w:rPr>
        <w:t>YOU MAY BE AN INTUITIVE OR A SENSOR</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 xml:space="preserve">Your score was right on the borderline for the Intuition vs. </w:t>
      </w:r>
      <w:proofErr w:type="gramStart"/>
      <w:r w:rsidRPr="00DA28D5">
        <w:rPr>
          <w:rFonts w:ascii="Georgia" w:eastAsia="Times New Roman" w:hAnsi="Georgia" w:cs="Times New Roman"/>
          <w:color w:val="232323"/>
          <w:sz w:val="20"/>
          <w:szCs w:val="20"/>
        </w:rPr>
        <w:t>Sensing</w:t>
      </w:r>
      <w:proofErr w:type="gramEnd"/>
      <w:r w:rsidRPr="00DA28D5">
        <w:rPr>
          <w:rFonts w:ascii="Georgia" w:eastAsia="Times New Roman" w:hAnsi="Georgia" w:cs="Times New Roman"/>
          <w:color w:val="232323"/>
          <w:sz w:val="20"/>
          <w:szCs w:val="20"/>
        </w:rPr>
        <w:t xml:space="preserve"> dimension. We can't say for sure what your style is for this dimension of personality.</w:t>
      </w:r>
    </w:p>
    <w:p w:rsidR="00DA28D5" w:rsidRPr="00DA28D5" w:rsidRDefault="00DA28D5" w:rsidP="00DA28D5">
      <w:pPr>
        <w:shd w:val="clear" w:color="auto" w:fill="FFFFFF"/>
        <w:spacing w:after="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This dimension describes how you </w:t>
      </w:r>
      <w:r w:rsidRPr="00DA28D5">
        <w:rPr>
          <w:rFonts w:ascii="Georgia" w:eastAsia="Times New Roman" w:hAnsi="Georgia" w:cs="Times New Roman"/>
          <w:b/>
          <w:bCs/>
          <w:color w:val="232323"/>
          <w:sz w:val="20"/>
          <w:szCs w:val="20"/>
        </w:rPr>
        <w:t>process information</w:t>
      </w:r>
      <w:r w:rsidRPr="00DA28D5">
        <w:rPr>
          <w:rFonts w:ascii="Georgia" w:eastAsia="Times New Roman" w:hAnsi="Georgia" w:cs="Times New Roman"/>
          <w:color w:val="232323"/>
          <w:sz w:val="20"/>
          <w:szCs w:val="20"/>
        </w:rPr>
        <w:t>. Have a look at both styles below, and see if you can get a sense of which describes you best.</w:t>
      </w:r>
    </w:p>
    <w:tbl>
      <w:tblPr>
        <w:tblW w:w="5000" w:type="pct"/>
        <w:tblCellMar>
          <w:left w:w="0" w:type="dxa"/>
          <w:right w:w="0" w:type="dxa"/>
        </w:tblCellMar>
        <w:tblLook w:val="04A0" w:firstRow="1" w:lastRow="0" w:firstColumn="1" w:lastColumn="0" w:noHBand="0" w:noVBand="1"/>
      </w:tblPr>
      <w:tblGrid>
        <w:gridCol w:w="4680"/>
        <w:gridCol w:w="4680"/>
      </w:tblGrid>
      <w:tr w:rsidR="00DA28D5" w:rsidRPr="00DA28D5" w:rsidTr="00DA28D5">
        <w:tc>
          <w:tcPr>
            <w:tcW w:w="2500" w:type="pct"/>
            <w:tcMar>
              <w:top w:w="90" w:type="dxa"/>
              <w:left w:w="0" w:type="dxa"/>
              <w:bottom w:w="90" w:type="dxa"/>
              <w:right w:w="210" w:type="dxa"/>
            </w:tcMar>
            <w:hideMark/>
          </w:tcPr>
          <w:p w:rsidR="00DA28D5" w:rsidRPr="00DA28D5" w:rsidRDefault="00DA28D5" w:rsidP="00DA28D5">
            <w:pPr>
              <w:spacing w:after="0" w:line="384" w:lineRule="atLeast"/>
              <w:rPr>
                <w:rFonts w:ascii="Times New Roman" w:eastAsia="Times New Roman" w:hAnsi="Times New Roman" w:cs="Times New Roman"/>
                <w:sz w:val="24"/>
                <w:szCs w:val="24"/>
              </w:rPr>
            </w:pPr>
            <w:r w:rsidRPr="00DA28D5">
              <w:rPr>
                <w:rFonts w:ascii="Times New Roman" w:eastAsia="Times New Roman" w:hAnsi="Times New Roman" w:cs="Times New Roman"/>
                <w:b/>
                <w:bCs/>
                <w:sz w:val="24"/>
                <w:szCs w:val="24"/>
              </w:rPr>
              <w:t>Sensors</w:t>
            </w:r>
            <w:r w:rsidRPr="00DA28D5">
              <w:rPr>
                <w:rFonts w:ascii="Times New Roman" w:eastAsia="Times New Roman" w:hAnsi="Times New Roman" w:cs="Times New Roman"/>
                <w:sz w:val="24"/>
                <w:szCs w:val="24"/>
              </w:rPr>
              <w:t> process information in a concrete, realistic way. They focus on observing and recalling facts, experiences, and details. They like to focus on:</w:t>
            </w:r>
          </w:p>
          <w:p w:rsidR="00DA28D5" w:rsidRPr="00DA28D5" w:rsidRDefault="00DA28D5" w:rsidP="00DA28D5">
            <w:pPr>
              <w:numPr>
                <w:ilvl w:val="0"/>
                <w:numId w:val="3"/>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Observing sights, sounds, sensations</w:t>
            </w:r>
          </w:p>
          <w:p w:rsidR="00DA28D5" w:rsidRPr="00DA28D5" w:rsidRDefault="00DA28D5" w:rsidP="00DA28D5">
            <w:pPr>
              <w:numPr>
                <w:ilvl w:val="0"/>
                <w:numId w:val="3"/>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Noticing details</w:t>
            </w:r>
          </w:p>
          <w:p w:rsidR="00DA28D5" w:rsidRPr="00DA28D5" w:rsidRDefault="00DA28D5" w:rsidP="00DA28D5">
            <w:pPr>
              <w:numPr>
                <w:ilvl w:val="0"/>
                <w:numId w:val="3"/>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Experiencing the present moment</w:t>
            </w:r>
          </w:p>
          <w:p w:rsidR="00DA28D5" w:rsidRPr="00DA28D5" w:rsidRDefault="00DA28D5" w:rsidP="00DA28D5">
            <w:pPr>
              <w:numPr>
                <w:ilvl w:val="0"/>
                <w:numId w:val="3"/>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Concrete, provable facts</w:t>
            </w:r>
          </w:p>
          <w:p w:rsidR="00DA28D5" w:rsidRPr="00DA28D5" w:rsidRDefault="00DA28D5" w:rsidP="00DA28D5">
            <w:pPr>
              <w:numPr>
                <w:ilvl w:val="0"/>
                <w:numId w:val="3"/>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Realism and practicality</w:t>
            </w:r>
          </w:p>
          <w:p w:rsidR="00DA28D5" w:rsidRPr="00DA28D5" w:rsidRDefault="00DA28D5" w:rsidP="00DA28D5">
            <w:pPr>
              <w:numPr>
                <w:ilvl w:val="0"/>
                <w:numId w:val="3"/>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lastRenderedPageBreak/>
              <w:t>Knowledge from past experience</w:t>
            </w:r>
          </w:p>
        </w:tc>
        <w:tc>
          <w:tcPr>
            <w:tcW w:w="2500" w:type="pct"/>
            <w:tcMar>
              <w:top w:w="90" w:type="dxa"/>
              <w:left w:w="0" w:type="dxa"/>
              <w:bottom w:w="90" w:type="dxa"/>
              <w:right w:w="210" w:type="dxa"/>
            </w:tcMar>
            <w:hideMark/>
          </w:tcPr>
          <w:p w:rsidR="00DA28D5" w:rsidRPr="00DA28D5" w:rsidRDefault="00DA28D5" w:rsidP="00DA28D5">
            <w:pPr>
              <w:spacing w:after="0" w:line="384" w:lineRule="atLeast"/>
              <w:rPr>
                <w:rFonts w:ascii="Times New Roman" w:eastAsia="Times New Roman" w:hAnsi="Times New Roman" w:cs="Times New Roman"/>
                <w:sz w:val="24"/>
                <w:szCs w:val="24"/>
              </w:rPr>
            </w:pPr>
            <w:proofErr w:type="spellStart"/>
            <w:r w:rsidRPr="00DA28D5">
              <w:rPr>
                <w:rFonts w:ascii="Times New Roman" w:eastAsia="Times New Roman" w:hAnsi="Times New Roman" w:cs="Times New Roman"/>
                <w:b/>
                <w:bCs/>
                <w:sz w:val="24"/>
                <w:szCs w:val="24"/>
              </w:rPr>
              <w:lastRenderedPageBreak/>
              <w:t>Intuitives</w:t>
            </w:r>
            <w:proofErr w:type="spellEnd"/>
            <w:r w:rsidRPr="00DA28D5">
              <w:rPr>
                <w:rFonts w:ascii="Times New Roman" w:eastAsia="Times New Roman" w:hAnsi="Times New Roman" w:cs="Times New Roman"/>
                <w:sz w:val="24"/>
                <w:szCs w:val="24"/>
              </w:rPr>
              <w:t> process information in an abstract, imaginative way. They focus on ideas and concepts that cannot be directly observed. They like to focus on:</w:t>
            </w:r>
          </w:p>
          <w:p w:rsidR="00DA28D5" w:rsidRPr="00DA28D5" w:rsidRDefault="00DA28D5" w:rsidP="00DA28D5">
            <w:pPr>
              <w:numPr>
                <w:ilvl w:val="0"/>
                <w:numId w:val="4"/>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Observing patterns and connections</w:t>
            </w:r>
          </w:p>
          <w:p w:rsidR="00DA28D5" w:rsidRPr="00DA28D5" w:rsidRDefault="00DA28D5" w:rsidP="00DA28D5">
            <w:pPr>
              <w:numPr>
                <w:ilvl w:val="0"/>
                <w:numId w:val="4"/>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Interpreting meaning</w:t>
            </w:r>
          </w:p>
          <w:p w:rsidR="00DA28D5" w:rsidRPr="00DA28D5" w:rsidRDefault="00DA28D5" w:rsidP="00DA28D5">
            <w:pPr>
              <w:numPr>
                <w:ilvl w:val="0"/>
                <w:numId w:val="4"/>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Imagining potential</w:t>
            </w:r>
          </w:p>
          <w:p w:rsidR="00DA28D5" w:rsidRPr="00DA28D5" w:rsidRDefault="00DA28D5" w:rsidP="00DA28D5">
            <w:pPr>
              <w:numPr>
                <w:ilvl w:val="0"/>
                <w:numId w:val="4"/>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Ideas and concepts</w:t>
            </w:r>
          </w:p>
          <w:p w:rsidR="00DA28D5" w:rsidRPr="00DA28D5" w:rsidRDefault="00DA28D5" w:rsidP="00DA28D5">
            <w:pPr>
              <w:numPr>
                <w:ilvl w:val="0"/>
                <w:numId w:val="4"/>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Innovation and creativity</w:t>
            </w:r>
          </w:p>
          <w:p w:rsidR="00DA28D5" w:rsidRPr="00DA28D5" w:rsidRDefault="00DA28D5" w:rsidP="00DA28D5">
            <w:pPr>
              <w:numPr>
                <w:ilvl w:val="0"/>
                <w:numId w:val="4"/>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lastRenderedPageBreak/>
              <w:t>Possibilities for the future</w:t>
            </w:r>
          </w:p>
        </w:tc>
      </w:tr>
    </w:tbl>
    <w:p w:rsidR="00DA28D5" w:rsidRPr="00DA28D5" w:rsidRDefault="00DA28D5" w:rsidP="00DA28D5">
      <w:pPr>
        <w:shd w:val="clear" w:color="auto" w:fill="FFFFFF"/>
        <w:spacing w:before="240" w:after="120" w:line="288" w:lineRule="atLeast"/>
        <w:outlineLvl w:val="1"/>
        <w:rPr>
          <w:rFonts w:ascii="Arial" w:eastAsia="Times New Roman" w:hAnsi="Arial" w:cs="Arial"/>
          <w:caps/>
          <w:color w:val="266B84"/>
          <w:sz w:val="33"/>
          <w:szCs w:val="33"/>
        </w:rPr>
      </w:pPr>
      <w:r w:rsidRPr="00DA28D5">
        <w:rPr>
          <w:rFonts w:ascii="Arial" w:eastAsia="Times New Roman" w:hAnsi="Arial" w:cs="Arial"/>
          <w:caps/>
          <w:color w:val="266B84"/>
          <w:sz w:val="33"/>
          <w:szCs w:val="33"/>
        </w:rPr>
        <w:lastRenderedPageBreak/>
        <w:t>YOU MAY BE A FEELER OR A THINKER</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Your score was right on the borderline for the Thinking vs. Feeling dimension. We can't say for sure what your style is for this dimension of personality.</w:t>
      </w:r>
    </w:p>
    <w:p w:rsidR="00DA28D5" w:rsidRPr="00DA28D5" w:rsidRDefault="00DA28D5" w:rsidP="00DA28D5">
      <w:pPr>
        <w:shd w:val="clear" w:color="auto" w:fill="FFFFFF"/>
        <w:spacing w:after="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This dimension describes your orientation to </w:t>
      </w:r>
      <w:r w:rsidRPr="00DA28D5">
        <w:rPr>
          <w:rFonts w:ascii="Georgia" w:eastAsia="Times New Roman" w:hAnsi="Georgia" w:cs="Times New Roman"/>
          <w:b/>
          <w:bCs/>
          <w:color w:val="232323"/>
          <w:sz w:val="20"/>
          <w:szCs w:val="20"/>
        </w:rPr>
        <w:t>personal values</w:t>
      </w:r>
      <w:r w:rsidRPr="00DA28D5">
        <w:rPr>
          <w:rFonts w:ascii="Georgia" w:eastAsia="Times New Roman" w:hAnsi="Georgia" w:cs="Times New Roman"/>
          <w:color w:val="232323"/>
          <w:sz w:val="20"/>
          <w:szCs w:val="20"/>
        </w:rPr>
        <w:t xml:space="preserve">. Have a look at both styles below, and see if you can get a sense of which </w:t>
      </w:r>
      <w:proofErr w:type="gramStart"/>
      <w:r w:rsidRPr="00DA28D5">
        <w:rPr>
          <w:rFonts w:ascii="Georgia" w:eastAsia="Times New Roman" w:hAnsi="Georgia" w:cs="Times New Roman"/>
          <w:color w:val="232323"/>
          <w:sz w:val="20"/>
          <w:szCs w:val="20"/>
        </w:rPr>
        <w:t>is a better fit</w:t>
      </w:r>
      <w:proofErr w:type="gramEnd"/>
      <w:r w:rsidRPr="00DA28D5">
        <w:rPr>
          <w:rFonts w:ascii="Georgia" w:eastAsia="Times New Roman" w:hAnsi="Georgia" w:cs="Times New Roman"/>
          <w:color w:val="232323"/>
          <w:sz w:val="20"/>
          <w:szCs w:val="20"/>
        </w:rPr>
        <w:t>.</w:t>
      </w:r>
    </w:p>
    <w:tbl>
      <w:tblPr>
        <w:tblW w:w="5000" w:type="pct"/>
        <w:tblCellMar>
          <w:left w:w="0" w:type="dxa"/>
          <w:right w:w="0" w:type="dxa"/>
        </w:tblCellMar>
        <w:tblLook w:val="04A0" w:firstRow="1" w:lastRow="0" w:firstColumn="1" w:lastColumn="0" w:noHBand="0" w:noVBand="1"/>
      </w:tblPr>
      <w:tblGrid>
        <w:gridCol w:w="4680"/>
        <w:gridCol w:w="4680"/>
      </w:tblGrid>
      <w:tr w:rsidR="00DA28D5" w:rsidRPr="00DA28D5" w:rsidTr="00DA28D5">
        <w:tc>
          <w:tcPr>
            <w:tcW w:w="2500" w:type="pct"/>
            <w:tcMar>
              <w:top w:w="90" w:type="dxa"/>
              <w:left w:w="0" w:type="dxa"/>
              <w:bottom w:w="90" w:type="dxa"/>
              <w:right w:w="210" w:type="dxa"/>
            </w:tcMar>
            <w:hideMark/>
          </w:tcPr>
          <w:p w:rsidR="00DA28D5" w:rsidRPr="00DA28D5" w:rsidRDefault="00DA28D5" w:rsidP="00DA28D5">
            <w:pPr>
              <w:spacing w:after="0" w:line="384" w:lineRule="atLeast"/>
              <w:rPr>
                <w:rFonts w:ascii="Times New Roman" w:eastAsia="Times New Roman" w:hAnsi="Times New Roman" w:cs="Times New Roman"/>
                <w:sz w:val="24"/>
                <w:szCs w:val="24"/>
              </w:rPr>
            </w:pPr>
            <w:r w:rsidRPr="00DA28D5">
              <w:rPr>
                <w:rFonts w:ascii="Times New Roman" w:eastAsia="Times New Roman" w:hAnsi="Times New Roman" w:cs="Times New Roman"/>
                <w:b/>
                <w:bCs/>
                <w:sz w:val="24"/>
                <w:szCs w:val="24"/>
              </w:rPr>
              <w:t>Feelers</w:t>
            </w:r>
            <w:r w:rsidRPr="00DA28D5">
              <w:rPr>
                <w:rFonts w:ascii="Times New Roman" w:eastAsia="Times New Roman" w:hAnsi="Times New Roman" w:cs="Times New Roman"/>
                <w:sz w:val="24"/>
                <w:szCs w:val="24"/>
              </w:rPr>
              <w:t> value empathy, cooperation and compassion. They believe that everyone has a responsibility to take care of those around them. They are concerned with:</w:t>
            </w:r>
          </w:p>
          <w:p w:rsidR="00DA28D5" w:rsidRPr="00DA28D5" w:rsidRDefault="00DA28D5" w:rsidP="00DA28D5">
            <w:pPr>
              <w:numPr>
                <w:ilvl w:val="0"/>
                <w:numId w:val="5"/>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Acting out their ideals</w:t>
            </w:r>
          </w:p>
          <w:p w:rsidR="00DA28D5" w:rsidRPr="00DA28D5" w:rsidRDefault="00DA28D5" w:rsidP="00DA28D5">
            <w:pPr>
              <w:numPr>
                <w:ilvl w:val="0"/>
                <w:numId w:val="5"/>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Engaging their emotions</w:t>
            </w:r>
          </w:p>
          <w:p w:rsidR="00DA28D5" w:rsidRPr="00DA28D5" w:rsidRDefault="00DA28D5" w:rsidP="00DA28D5">
            <w:pPr>
              <w:numPr>
                <w:ilvl w:val="0"/>
                <w:numId w:val="5"/>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Considering the impact on people</w:t>
            </w:r>
          </w:p>
          <w:p w:rsidR="00DA28D5" w:rsidRPr="00DA28D5" w:rsidRDefault="00DA28D5" w:rsidP="00DA28D5">
            <w:pPr>
              <w:numPr>
                <w:ilvl w:val="0"/>
                <w:numId w:val="5"/>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Seeking harmony and appreciation</w:t>
            </w:r>
          </w:p>
          <w:p w:rsidR="00DA28D5" w:rsidRPr="00DA28D5" w:rsidRDefault="00DA28D5" w:rsidP="00DA28D5">
            <w:pPr>
              <w:numPr>
                <w:ilvl w:val="0"/>
                <w:numId w:val="5"/>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Serving others</w:t>
            </w:r>
          </w:p>
          <w:p w:rsidR="00DA28D5" w:rsidRPr="00DA28D5" w:rsidRDefault="00DA28D5" w:rsidP="00DA28D5">
            <w:pPr>
              <w:numPr>
                <w:ilvl w:val="0"/>
                <w:numId w:val="5"/>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Making authentic decisions</w:t>
            </w:r>
          </w:p>
        </w:tc>
        <w:tc>
          <w:tcPr>
            <w:tcW w:w="2500" w:type="pct"/>
            <w:tcMar>
              <w:top w:w="90" w:type="dxa"/>
              <w:left w:w="0" w:type="dxa"/>
              <w:bottom w:w="90" w:type="dxa"/>
              <w:right w:w="210" w:type="dxa"/>
            </w:tcMar>
            <w:hideMark/>
          </w:tcPr>
          <w:p w:rsidR="00DA28D5" w:rsidRPr="00DA28D5" w:rsidRDefault="00DA28D5" w:rsidP="00DA28D5">
            <w:pPr>
              <w:spacing w:after="0" w:line="384" w:lineRule="atLeast"/>
              <w:rPr>
                <w:rFonts w:ascii="Times New Roman" w:eastAsia="Times New Roman" w:hAnsi="Times New Roman" w:cs="Times New Roman"/>
                <w:sz w:val="24"/>
                <w:szCs w:val="24"/>
              </w:rPr>
            </w:pPr>
            <w:r w:rsidRPr="00DA28D5">
              <w:rPr>
                <w:rFonts w:ascii="Times New Roman" w:eastAsia="Times New Roman" w:hAnsi="Times New Roman" w:cs="Times New Roman"/>
                <w:b/>
                <w:bCs/>
                <w:sz w:val="24"/>
                <w:szCs w:val="24"/>
              </w:rPr>
              <w:t>Thinkers</w:t>
            </w:r>
            <w:r w:rsidRPr="00DA28D5">
              <w:rPr>
                <w:rFonts w:ascii="Times New Roman" w:eastAsia="Times New Roman" w:hAnsi="Times New Roman" w:cs="Times New Roman"/>
                <w:sz w:val="24"/>
                <w:szCs w:val="24"/>
              </w:rPr>
              <w:t> value logic, competence, and objectivity. They believe that every person has a responsibility to take care of him or herself. They are concerned with:</w:t>
            </w:r>
          </w:p>
          <w:p w:rsidR="00DA28D5" w:rsidRPr="00DA28D5" w:rsidRDefault="00DA28D5" w:rsidP="00DA28D5">
            <w:pPr>
              <w:numPr>
                <w:ilvl w:val="0"/>
                <w:numId w:val="6"/>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Using logical reasoning</w:t>
            </w:r>
          </w:p>
          <w:p w:rsidR="00DA28D5" w:rsidRPr="00DA28D5" w:rsidRDefault="00DA28D5" w:rsidP="00DA28D5">
            <w:pPr>
              <w:numPr>
                <w:ilvl w:val="0"/>
                <w:numId w:val="6"/>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Being unbiased and impartial</w:t>
            </w:r>
          </w:p>
          <w:p w:rsidR="00DA28D5" w:rsidRPr="00DA28D5" w:rsidRDefault="00DA28D5" w:rsidP="00DA28D5">
            <w:pPr>
              <w:numPr>
                <w:ilvl w:val="0"/>
                <w:numId w:val="6"/>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Considering costs and benefits</w:t>
            </w:r>
          </w:p>
          <w:p w:rsidR="00DA28D5" w:rsidRPr="00DA28D5" w:rsidRDefault="00DA28D5" w:rsidP="00DA28D5">
            <w:pPr>
              <w:numPr>
                <w:ilvl w:val="0"/>
                <w:numId w:val="6"/>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Seeking consistency and justice</w:t>
            </w:r>
          </w:p>
          <w:p w:rsidR="00DA28D5" w:rsidRPr="00DA28D5" w:rsidRDefault="00DA28D5" w:rsidP="00DA28D5">
            <w:pPr>
              <w:numPr>
                <w:ilvl w:val="0"/>
                <w:numId w:val="6"/>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Keeping a competitive edge</w:t>
            </w:r>
          </w:p>
          <w:p w:rsidR="00DA28D5" w:rsidRPr="00DA28D5" w:rsidRDefault="00DA28D5" w:rsidP="00DA28D5">
            <w:pPr>
              <w:numPr>
                <w:ilvl w:val="0"/>
                <w:numId w:val="6"/>
              </w:numPr>
              <w:spacing w:after="0" w:line="240" w:lineRule="auto"/>
              <w:ind w:left="0"/>
              <w:rPr>
                <w:rFonts w:ascii="Times New Roman" w:eastAsia="Times New Roman" w:hAnsi="Times New Roman" w:cs="Times New Roman"/>
                <w:sz w:val="24"/>
                <w:szCs w:val="24"/>
              </w:rPr>
            </w:pPr>
            <w:r w:rsidRPr="00DA28D5">
              <w:rPr>
                <w:rFonts w:ascii="Times New Roman" w:eastAsia="Times New Roman" w:hAnsi="Times New Roman" w:cs="Times New Roman"/>
                <w:sz w:val="24"/>
                <w:szCs w:val="24"/>
              </w:rPr>
              <w:t>Making objective decisions</w:t>
            </w:r>
          </w:p>
        </w:tc>
      </w:tr>
    </w:tbl>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noProof/>
          <w:color w:val="232323"/>
          <w:sz w:val="20"/>
          <w:szCs w:val="20"/>
        </w:rPr>
        <w:drawing>
          <wp:inline distT="0" distB="0" distL="0" distR="0">
            <wp:extent cx="2286000" cy="2286000"/>
            <wp:effectExtent l="0" t="0" r="0" b="0"/>
            <wp:docPr id="9" name="Picture 9" descr="http://www.truity.com/sites/default/files/imagecache/width_240/Jud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ity.com/sites/default/files/imagecache/width_240/Judg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DA28D5" w:rsidRPr="00DA28D5" w:rsidRDefault="00DA28D5" w:rsidP="00DA28D5">
      <w:pPr>
        <w:shd w:val="clear" w:color="auto" w:fill="FFFFFF"/>
        <w:spacing w:before="240" w:after="120" w:line="288" w:lineRule="atLeast"/>
        <w:outlineLvl w:val="1"/>
        <w:rPr>
          <w:rFonts w:ascii="Arial" w:eastAsia="Times New Roman" w:hAnsi="Arial" w:cs="Arial"/>
          <w:caps/>
          <w:color w:val="266B84"/>
          <w:sz w:val="33"/>
          <w:szCs w:val="33"/>
        </w:rPr>
      </w:pPr>
      <w:r w:rsidRPr="00DA28D5">
        <w:rPr>
          <w:rFonts w:ascii="Arial" w:eastAsia="Times New Roman" w:hAnsi="Arial" w:cs="Arial"/>
          <w:caps/>
          <w:color w:val="266B84"/>
          <w:sz w:val="33"/>
          <w:szCs w:val="33"/>
        </w:rPr>
        <w:t>YOU ARE A JUDGER</w:t>
      </w:r>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Your self-management style is </w:t>
      </w:r>
      <w:proofErr w:type="gramStart"/>
      <w:r w:rsidRPr="00DA28D5">
        <w:rPr>
          <w:rFonts w:ascii="Georgia" w:eastAsia="Times New Roman" w:hAnsi="Georgia" w:cs="Times New Roman"/>
          <w:i/>
          <w:iCs/>
          <w:color w:val="232323"/>
          <w:sz w:val="20"/>
          <w:szCs w:val="20"/>
        </w:rPr>
        <w:t>Judging</w:t>
      </w:r>
      <w:proofErr w:type="gramEnd"/>
      <w:r w:rsidRPr="00DA28D5">
        <w:rPr>
          <w:rFonts w:ascii="Georgia" w:eastAsia="Times New Roman" w:hAnsi="Georgia" w:cs="Times New Roman"/>
          <w:color w:val="232323"/>
          <w:sz w:val="20"/>
          <w:szCs w:val="20"/>
        </w:rPr>
        <w:t> (in contrast with </w:t>
      </w:r>
      <w:r w:rsidRPr="00DA28D5">
        <w:rPr>
          <w:rFonts w:ascii="Georgia" w:eastAsia="Times New Roman" w:hAnsi="Georgia" w:cs="Times New Roman"/>
          <w:i/>
          <w:iCs/>
          <w:color w:val="232323"/>
          <w:sz w:val="20"/>
          <w:szCs w:val="20"/>
        </w:rPr>
        <w:t>Perceiving</w:t>
      </w:r>
      <w:r w:rsidRPr="00DA28D5">
        <w:rPr>
          <w:rFonts w:ascii="Georgia" w:eastAsia="Times New Roman" w:hAnsi="Georgia" w:cs="Times New Roman"/>
          <w:color w:val="232323"/>
          <w:sz w:val="20"/>
          <w:szCs w:val="20"/>
        </w:rPr>
        <w:t xml:space="preserve">). This dimension describes how </w:t>
      </w:r>
      <w:proofErr w:type="spellStart"/>
      <w:r w:rsidRPr="00DA28D5">
        <w:rPr>
          <w:rFonts w:ascii="Georgia" w:eastAsia="Times New Roman" w:hAnsi="Georgia" w:cs="Times New Roman"/>
          <w:color w:val="232323"/>
          <w:sz w:val="20"/>
          <w:szCs w:val="20"/>
        </w:rPr>
        <w:t>you</w:t>
      </w:r>
      <w:r w:rsidRPr="00DA28D5">
        <w:rPr>
          <w:rFonts w:ascii="Georgia" w:eastAsia="Times New Roman" w:hAnsi="Georgia" w:cs="Times New Roman"/>
          <w:b/>
          <w:bCs/>
          <w:color w:val="232323"/>
          <w:sz w:val="20"/>
          <w:szCs w:val="20"/>
        </w:rPr>
        <w:t>organize</w:t>
      </w:r>
      <w:proofErr w:type="spellEnd"/>
      <w:r w:rsidRPr="00DA28D5">
        <w:rPr>
          <w:rFonts w:ascii="Georgia" w:eastAsia="Times New Roman" w:hAnsi="Georgia" w:cs="Times New Roman"/>
          <w:b/>
          <w:bCs/>
          <w:color w:val="232323"/>
          <w:sz w:val="20"/>
          <w:szCs w:val="20"/>
        </w:rPr>
        <w:t xml:space="preserve"> your life</w:t>
      </w:r>
      <w:r w:rsidRPr="00DA28D5">
        <w:rPr>
          <w:rFonts w:ascii="Georgia" w:eastAsia="Times New Roman" w:hAnsi="Georgia" w:cs="Times New Roman"/>
          <w:color w:val="232323"/>
          <w:sz w:val="20"/>
          <w:szCs w:val="20"/>
        </w:rPr>
        <w:t>.</w:t>
      </w:r>
    </w:p>
    <w:p w:rsidR="00DA28D5" w:rsidRPr="00DA28D5" w:rsidRDefault="00DA28D5" w:rsidP="00DA28D5">
      <w:pPr>
        <w:shd w:val="clear" w:color="auto" w:fill="FFFFFF"/>
        <w:spacing w:after="0" w:line="384" w:lineRule="atLeast"/>
        <w:rPr>
          <w:rFonts w:ascii="Georgia" w:eastAsia="Times New Roman" w:hAnsi="Georgia" w:cs="Times New Roman"/>
          <w:color w:val="232323"/>
          <w:sz w:val="20"/>
          <w:szCs w:val="20"/>
        </w:rPr>
      </w:pPr>
      <w:r w:rsidRPr="00DA28D5">
        <w:rPr>
          <w:rFonts w:ascii="Georgia" w:eastAsia="Times New Roman" w:hAnsi="Georgia" w:cs="Times New Roman"/>
          <w:b/>
          <w:bCs/>
          <w:color w:val="232323"/>
          <w:sz w:val="20"/>
          <w:szCs w:val="20"/>
        </w:rPr>
        <w:t>Judgers</w:t>
      </w:r>
      <w:r w:rsidRPr="00DA28D5">
        <w:rPr>
          <w:rFonts w:ascii="Georgia" w:eastAsia="Times New Roman" w:hAnsi="Georgia" w:cs="Times New Roman"/>
          <w:color w:val="232323"/>
          <w:sz w:val="20"/>
          <w:szCs w:val="20"/>
        </w:rPr>
        <w:t> like structure and order. They keep organized and plan ahead, resist distractions, and stay focused on their goals. They prefer to:</w:t>
      </w:r>
    </w:p>
    <w:p w:rsidR="00DA28D5" w:rsidRPr="00DA28D5" w:rsidRDefault="00DA28D5" w:rsidP="00DA28D5">
      <w:pPr>
        <w:numPr>
          <w:ilvl w:val="0"/>
          <w:numId w:val="7"/>
        </w:numPr>
        <w:shd w:val="clear" w:color="auto" w:fill="FFFFFF"/>
        <w:spacing w:after="0" w:line="312" w:lineRule="atLeast"/>
        <w:ind w:left="0"/>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Create a plan and stick to it</w:t>
      </w:r>
    </w:p>
    <w:p w:rsidR="00DA28D5" w:rsidRPr="00DA28D5" w:rsidRDefault="00DA28D5" w:rsidP="00DA28D5">
      <w:pPr>
        <w:numPr>
          <w:ilvl w:val="0"/>
          <w:numId w:val="7"/>
        </w:numPr>
        <w:shd w:val="clear" w:color="auto" w:fill="FFFFFF"/>
        <w:spacing w:after="0" w:line="312" w:lineRule="atLeast"/>
        <w:ind w:left="0"/>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See a task through to completion</w:t>
      </w:r>
    </w:p>
    <w:p w:rsidR="00DA28D5" w:rsidRPr="00DA28D5" w:rsidRDefault="00DA28D5" w:rsidP="00DA28D5">
      <w:pPr>
        <w:numPr>
          <w:ilvl w:val="0"/>
          <w:numId w:val="7"/>
        </w:numPr>
        <w:shd w:val="clear" w:color="auto" w:fill="FFFFFF"/>
        <w:spacing w:after="0" w:line="312" w:lineRule="atLeast"/>
        <w:ind w:left="0"/>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Adhere to a schedule</w:t>
      </w:r>
    </w:p>
    <w:p w:rsidR="00DA28D5" w:rsidRPr="00DA28D5" w:rsidRDefault="00DA28D5" w:rsidP="00DA28D5">
      <w:pPr>
        <w:numPr>
          <w:ilvl w:val="0"/>
          <w:numId w:val="7"/>
        </w:numPr>
        <w:shd w:val="clear" w:color="auto" w:fill="FFFFFF"/>
        <w:spacing w:after="0" w:line="312" w:lineRule="atLeast"/>
        <w:ind w:left="0"/>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lastRenderedPageBreak/>
        <w:t>Set goals and maintain focus</w:t>
      </w:r>
    </w:p>
    <w:p w:rsidR="00DA28D5" w:rsidRPr="00DA28D5" w:rsidRDefault="00DA28D5" w:rsidP="00DA28D5">
      <w:pPr>
        <w:numPr>
          <w:ilvl w:val="0"/>
          <w:numId w:val="7"/>
        </w:numPr>
        <w:shd w:val="clear" w:color="auto" w:fill="FFFFFF"/>
        <w:spacing w:after="0" w:line="312" w:lineRule="atLeast"/>
        <w:ind w:left="0"/>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Follow rules and regulations</w:t>
      </w:r>
    </w:p>
    <w:p w:rsidR="00DA28D5" w:rsidRPr="00DA28D5" w:rsidRDefault="00DA28D5" w:rsidP="00DA28D5">
      <w:pPr>
        <w:numPr>
          <w:ilvl w:val="0"/>
          <w:numId w:val="7"/>
        </w:numPr>
        <w:shd w:val="clear" w:color="auto" w:fill="FFFFFF"/>
        <w:spacing w:after="0" w:line="312" w:lineRule="atLeast"/>
        <w:ind w:left="0"/>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Set clear expectations</w:t>
      </w:r>
    </w:p>
    <w:p w:rsidR="00DA28D5" w:rsidRPr="00DA28D5" w:rsidRDefault="00DA28D5" w:rsidP="00DA28D5">
      <w:pPr>
        <w:shd w:val="clear" w:color="auto" w:fill="FFFFFF"/>
        <w:spacing w:before="240" w:after="120" w:line="288" w:lineRule="atLeast"/>
        <w:outlineLvl w:val="1"/>
        <w:rPr>
          <w:rFonts w:ascii="Arial" w:eastAsia="Times New Roman" w:hAnsi="Arial" w:cs="Arial"/>
          <w:caps/>
          <w:color w:val="266B84"/>
          <w:sz w:val="33"/>
          <w:szCs w:val="33"/>
        </w:rPr>
      </w:pPr>
      <w:r w:rsidRPr="00DA28D5">
        <w:rPr>
          <w:rFonts w:ascii="Arial" w:eastAsia="Times New Roman" w:hAnsi="Arial" w:cs="Arial"/>
          <w:caps/>
          <w:color w:val="266B84"/>
          <w:sz w:val="33"/>
          <w:szCs w:val="33"/>
        </w:rPr>
        <w:t xml:space="preserve">SECTION II: </w:t>
      </w:r>
      <w:proofErr w:type="gramStart"/>
      <w:r w:rsidRPr="00DA28D5">
        <w:rPr>
          <w:rFonts w:ascii="Arial" w:eastAsia="Times New Roman" w:hAnsi="Arial" w:cs="Arial"/>
          <w:caps/>
          <w:color w:val="266B84"/>
          <w:sz w:val="33"/>
          <w:szCs w:val="33"/>
        </w:rPr>
        <w:t>YOUR</w:t>
      </w:r>
      <w:proofErr w:type="gramEnd"/>
      <w:r w:rsidRPr="00DA28D5">
        <w:rPr>
          <w:rFonts w:ascii="Arial" w:eastAsia="Times New Roman" w:hAnsi="Arial" w:cs="Arial"/>
          <w:caps/>
          <w:color w:val="266B84"/>
          <w:sz w:val="33"/>
          <w:szCs w:val="33"/>
        </w:rPr>
        <w:t xml:space="preserve"> PERSONALITY TYPE</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This section will show you how your four dimension results combine to create your personality type.</w:t>
      </w:r>
    </w:p>
    <w:p w:rsidR="00DA28D5" w:rsidRPr="00DA28D5" w:rsidRDefault="00DA28D5" w:rsidP="00DA28D5">
      <w:pPr>
        <w:shd w:val="clear" w:color="auto" w:fill="FFFFFF"/>
        <w:spacing w:before="240" w:after="120" w:line="288" w:lineRule="atLeast"/>
        <w:outlineLvl w:val="1"/>
        <w:rPr>
          <w:rFonts w:ascii="Arial" w:eastAsia="Times New Roman" w:hAnsi="Arial" w:cs="Arial"/>
          <w:caps/>
          <w:color w:val="266B84"/>
          <w:sz w:val="33"/>
          <w:szCs w:val="33"/>
        </w:rPr>
      </w:pPr>
      <w:r w:rsidRPr="00DA28D5">
        <w:rPr>
          <w:rFonts w:ascii="Arial" w:eastAsia="Times New Roman" w:hAnsi="Arial" w:cs="Arial"/>
          <w:caps/>
          <w:color w:val="266B84"/>
          <w:sz w:val="33"/>
          <w:szCs w:val="33"/>
        </w:rPr>
        <w:t>DISCOVERING YOUR PERSONALITY TYPE</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Your personality type code is based on the combination of your results for the four dimensions of personality. Because we are not sure of your styles on all of the dimensions, we are not sure of your four-letter code. We will show you all the personality types that may fit you, and it is up to you to decide which describes you best.</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Below you will find profiles for each of the personality types that you should consider. Read over each of them carefully and think about which fits you best. You may see some of yourself in all of them, and none of them may fit you exactly. However, try to think about which comes the closest to describing you. If you can find a profile that is about 90% accurate or better, that is likely to be your personality type.</w:t>
      </w:r>
    </w:p>
    <w:p w:rsidR="00DA28D5" w:rsidRPr="00DA28D5" w:rsidRDefault="00DA28D5" w:rsidP="00DA28D5">
      <w:pPr>
        <w:shd w:val="clear" w:color="auto" w:fill="FFFFFF"/>
        <w:spacing w:before="240" w:after="120" w:line="288" w:lineRule="atLeast"/>
        <w:outlineLvl w:val="3"/>
        <w:rPr>
          <w:rFonts w:ascii="Arial" w:eastAsia="Times New Roman" w:hAnsi="Arial" w:cs="Arial"/>
          <w:caps/>
          <w:color w:val="266B84"/>
          <w:sz w:val="27"/>
          <w:szCs w:val="27"/>
        </w:rPr>
      </w:pPr>
      <w:r w:rsidRPr="00DA28D5">
        <w:rPr>
          <w:rFonts w:ascii="Arial" w:eastAsia="Times New Roman" w:hAnsi="Arial" w:cs="Arial"/>
          <w:caps/>
          <w:color w:val="266B84"/>
          <w:sz w:val="27"/>
          <w:szCs w:val="27"/>
        </w:rPr>
        <w:t>YOUR POSSIBLE PERSONALITY TYPES:</w:t>
      </w:r>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noProof/>
          <w:color w:val="232323"/>
          <w:sz w:val="20"/>
          <w:szCs w:val="20"/>
        </w:rPr>
        <w:drawing>
          <wp:inline distT="0" distB="0" distL="0" distR="0">
            <wp:extent cx="2286000" cy="2286000"/>
            <wp:effectExtent l="0" t="0" r="0" b="0"/>
            <wp:docPr id="8" name="Picture 8" descr="http://www.truity.com/sites/default/files/imagecache/width_240/ENFJ_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ity.com/sites/default/files/imagecache/width_240/ENFJ_5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DA28D5" w:rsidRPr="00DA28D5" w:rsidRDefault="00DA28D5" w:rsidP="00DA28D5">
      <w:pPr>
        <w:shd w:val="clear" w:color="auto" w:fill="FFFFFF"/>
        <w:spacing w:before="240" w:after="120" w:line="288" w:lineRule="atLeast"/>
        <w:outlineLvl w:val="1"/>
        <w:rPr>
          <w:rFonts w:ascii="Georgia" w:eastAsia="Times New Roman" w:hAnsi="Georgia" w:cs="Times New Roman"/>
          <w:color w:val="266B84"/>
          <w:sz w:val="41"/>
          <w:szCs w:val="41"/>
        </w:rPr>
      </w:pPr>
      <w:r w:rsidRPr="00DA28D5">
        <w:rPr>
          <w:rFonts w:ascii="Georgia" w:eastAsia="Times New Roman" w:hAnsi="Georgia" w:cs="Times New Roman"/>
          <w:color w:val="266B84"/>
          <w:sz w:val="41"/>
          <w:szCs w:val="41"/>
        </w:rPr>
        <w:t>ENFJ: The Teacher</w:t>
      </w:r>
    </w:p>
    <w:p w:rsidR="00DA28D5" w:rsidRPr="00DA28D5" w:rsidRDefault="00DA28D5" w:rsidP="00DA28D5">
      <w:pPr>
        <w:shd w:val="clear" w:color="auto" w:fill="FFFFFF"/>
        <w:spacing w:after="0" w:line="384" w:lineRule="atLeast"/>
        <w:rPr>
          <w:rFonts w:ascii="Georgia" w:eastAsia="Times New Roman" w:hAnsi="Georgia" w:cs="Times New Roman"/>
          <w:color w:val="232323"/>
          <w:sz w:val="20"/>
          <w:szCs w:val="20"/>
        </w:rPr>
      </w:pPr>
      <w:hyperlink r:id="rId7" w:history="1">
        <w:r w:rsidRPr="00DA28D5">
          <w:rPr>
            <w:rFonts w:ascii="Georgia" w:eastAsia="Times New Roman" w:hAnsi="Georgia" w:cs="Times New Roman"/>
            <w:color w:val="0000FF"/>
            <w:sz w:val="20"/>
            <w:szCs w:val="20"/>
            <w:u w:val="single"/>
          </w:rPr>
          <w:t>ENFJs</w:t>
        </w:r>
      </w:hyperlink>
      <w:r w:rsidRPr="00DA28D5">
        <w:rPr>
          <w:rFonts w:ascii="Georgia" w:eastAsia="Times New Roman" w:hAnsi="Georgia" w:cs="Times New Roman"/>
          <w:color w:val="232323"/>
          <w:sz w:val="20"/>
          <w:szCs w:val="20"/>
        </w:rPr>
        <w:t> are idealist organizers, driven to implement their vision of what is best for humanity. They often act as catalysts for human growth because of their ability to see potential in other people and their charisma in persuading others to their ideas. They are focused on values and vision, and are passionate about the possibilities for people.</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lastRenderedPageBreak/>
        <w:t>ENFJs are typically energetic and driven, and often have a lot on their plates. They are tuned into the needs of others and acutely aware of human suffering; however, they also tend to be optimistic and forward-thinking, intuitively seeing opportunity for improvement. The ENFJ is ambitious, but their ambition is not self-serving: rather, they feel personally responsible for making the world a better place.</w:t>
      </w:r>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b/>
          <w:bCs/>
          <w:color w:val="232323"/>
          <w:sz w:val="20"/>
          <w:szCs w:val="20"/>
        </w:rPr>
        <w:t>Find out more:</w:t>
      </w:r>
      <w:r w:rsidRPr="00DA28D5">
        <w:rPr>
          <w:rFonts w:ascii="Georgia" w:eastAsia="Times New Roman" w:hAnsi="Georgia" w:cs="Times New Roman"/>
          <w:color w:val="232323"/>
          <w:sz w:val="20"/>
          <w:szCs w:val="20"/>
        </w:rPr>
        <w:t> </w:t>
      </w:r>
      <w:hyperlink r:id="rId8" w:tgtFrame="_blank" w:history="1">
        <w:r w:rsidRPr="00DA28D5">
          <w:rPr>
            <w:rFonts w:ascii="Georgia" w:eastAsia="Times New Roman" w:hAnsi="Georgia" w:cs="Times New Roman"/>
            <w:color w:val="0000FF"/>
            <w:sz w:val="20"/>
            <w:szCs w:val="20"/>
            <w:u w:val="single"/>
          </w:rPr>
          <w:t>ENFJ Overview</w:t>
        </w:r>
      </w:hyperlink>
      <w:r w:rsidRPr="00DA28D5">
        <w:rPr>
          <w:rFonts w:ascii="Georgia" w:eastAsia="Times New Roman" w:hAnsi="Georgia" w:cs="Times New Roman"/>
          <w:color w:val="232323"/>
          <w:sz w:val="20"/>
          <w:szCs w:val="20"/>
        </w:rPr>
        <w:t> | </w:t>
      </w:r>
      <w:hyperlink r:id="rId9" w:tgtFrame="_blank" w:history="1">
        <w:r w:rsidRPr="00DA28D5">
          <w:rPr>
            <w:rFonts w:ascii="Georgia" w:eastAsia="Times New Roman" w:hAnsi="Georgia" w:cs="Times New Roman"/>
            <w:color w:val="0000FF"/>
            <w:sz w:val="20"/>
            <w:szCs w:val="20"/>
            <w:u w:val="single"/>
          </w:rPr>
          <w:t>ENFJ Careers</w:t>
        </w:r>
      </w:hyperlink>
      <w:r w:rsidRPr="00DA28D5">
        <w:rPr>
          <w:rFonts w:ascii="Georgia" w:eastAsia="Times New Roman" w:hAnsi="Georgia" w:cs="Times New Roman"/>
          <w:color w:val="232323"/>
          <w:sz w:val="20"/>
          <w:szCs w:val="20"/>
        </w:rPr>
        <w:t> | </w:t>
      </w:r>
      <w:hyperlink r:id="rId10" w:tgtFrame="_blank" w:history="1">
        <w:r w:rsidRPr="00DA28D5">
          <w:rPr>
            <w:rFonts w:ascii="Georgia" w:eastAsia="Times New Roman" w:hAnsi="Georgia" w:cs="Times New Roman"/>
            <w:color w:val="0000FF"/>
            <w:sz w:val="20"/>
            <w:szCs w:val="20"/>
            <w:u w:val="single"/>
          </w:rPr>
          <w:t>ENFJ Relationships</w:t>
        </w:r>
      </w:hyperlink>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noProof/>
          <w:color w:val="232323"/>
          <w:sz w:val="20"/>
          <w:szCs w:val="20"/>
        </w:rPr>
        <w:drawing>
          <wp:inline distT="0" distB="0" distL="0" distR="0">
            <wp:extent cx="2286000" cy="2286000"/>
            <wp:effectExtent l="0" t="0" r="0" b="0"/>
            <wp:docPr id="7" name="Picture 7" descr="http://www.truity.com/sites/default/files/imagecache/width_240/ENTJ_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uity.com/sites/default/files/imagecache/width_240/ENTJ_56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DA28D5" w:rsidRPr="00DA28D5" w:rsidRDefault="00DA28D5" w:rsidP="00DA28D5">
      <w:pPr>
        <w:shd w:val="clear" w:color="auto" w:fill="FFFFFF"/>
        <w:spacing w:before="240" w:after="120" w:line="288" w:lineRule="atLeast"/>
        <w:outlineLvl w:val="1"/>
        <w:rPr>
          <w:rFonts w:ascii="Georgia" w:eastAsia="Times New Roman" w:hAnsi="Georgia" w:cs="Times New Roman"/>
          <w:color w:val="266B84"/>
          <w:sz w:val="41"/>
          <w:szCs w:val="41"/>
        </w:rPr>
      </w:pPr>
      <w:r w:rsidRPr="00DA28D5">
        <w:rPr>
          <w:rFonts w:ascii="Georgia" w:eastAsia="Times New Roman" w:hAnsi="Georgia" w:cs="Times New Roman"/>
          <w:color w:val="266B84"/>
          <w:sz w:val="41"/>
          <w:szCs w:val="41"/>
        </w:rPr>
        <w:t>ENTJ: The Commander</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ENTJs are strategic leaders, motivated to organize change. They are quick to see inefficiency and conceptualize new solutions, and enjoy developing long-range plans to accomplish their vision. They excel at logical reasoning and are usually articulate and quick-witted.</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ENTJs are analytical and objective, and like bringing order to the world around them. When there are flaws in a system, the ENTJ sees them, and enjoys the process of discovering and implementing a better way. ENTJs are assertive and enjoy taking charge; they see their role as that of leader and manager, organizing people and processes to achieve their goals.</w:t>
      </w:r>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b/>
          <w:bCs/>
          <w:color w:val="232323"/>
          <w:sz w:val="20"/>
          <w:szCs w:val="20"/>
        </w:rPr>
        <w:t>Find out more:</w:t>
      </w:r>
      <w:r w:rsidRPr="00DA28D5">
        <w:rPr>
          <w:rFonts w:ascii="Georgia" w:eastAsia="Times New Roman" w:hAnsi="Georgia" w:cs="Times New Roman"/>
          <w:color w:val="232323"/>
          <w:sz w:val="20"/>
          <w:szCs w:val="20"/>
        </w:rPr>
        <w:t> </w:t>
      </w:r>
      <w:hyperlink r:id="rId12" w:tgtFrame="_blank" w:history="1">
        <w:r w:rsidRPr="00DA28D5">
          <w:rPr>
            <w:rFonts w:ascii="Georgia" w:eastAsia="Times New Roman" w:hAnsi="Georgia" w:cs="Times New Roman"/>
            <w:color w:val="0000FF"/>
            <w:sz w:val="20"/>
            <w:szCs w:val="20"/>
            <w:u w:val="single"/>
          </w:rPr>
          <w:t>ENTJ Overview</w:t>
        </w:r>
      </w:hyperlink>
      <w:r w:rsidRPr="00DA28D5">
        <w:rPr>
          <w:rFonts w:ascii="Georgia" w:eastAsia="Times New Roman" w:hAnsi="Georgia" w:cs="Times New Roman"/>
          <w:color w:val="232323"/>
          <w:sz w:val="20"/>
          <w:szCs w:val="20"/>
        </w:rPr>
        <w:t> | </w:t>
      </w:r>
      <w:hyperlink r:id="rId13" w:tgtFrame="_blank" w:history="1">
        <w:r w:rsidRPr="00DA28D5">
          <w:rPr>
            <w:rFonts w:ascii="Georgia" w:eastAsia="Times New Roman" w:hAnsi="Georgia" w:cs="Times New Roman"/>
            <w:color w:val="0000FF"/>
            <w:sz w:val="20"/>
            <w:szCs w:val="20"/>
            <w:u w:val="single"/>
          </w:rPr>
          <w:t>ENTJ Careers</w:t>
        </w:r>
      </w:hyperlink>
      <w:r w:rsidRPr="00DA28D5">
        <w:rPr>
          <w:rFonts w:ascii="Georgia" w:eastAsia="Times New Roman" w:hAnsi="Georgia" w:cs="Times New Roman"/>
          <w:color w:val="232323"/>
          <w:sz w:val="20"/>
          <w:szCs w:val="20"/>
        </w:rPr>
        <w:t> | </w:t>
      </w:r>
      <w:hyperlink r:id="rId14" w:tgtFrame="_blank" w:history="1">
        <w:r w:rsidRPr="00DA28D5">
          <w:rPr>
            <w:rFonts w:ascii="Georgia" w:eastAsia="Times New Roman" w:hAnsi="Georgia" w:cs="Times New Roman"/>
            <w:color w:val="0000FF"/>
            <w:sz w:val="20"/>
            <w:szCs w:val="20"/>
            <w:u w:val="single"/>
          </w:rPr>
          <w:t>ENTJ Relationships</w:t>
        </w:r>
      </w:hyperlink>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noProof/>
          <w:color w:val="232323"/>
          <w:sz w:val="20"/>
          <w:szCs w:val="20"/>
        </w:rPr>
        <w:lastRenderedPageBreak/>
        <w:drawing>
          <wp:inline distT="0" distB="0" distL="0" distR="0">
            <wp:extent cx="2286000" cy="2286000"/>
            <wp:effectExtent l="0" t="0" r="0" b="0"/>
            <wp:docPr id="6" name="Picture 6" descr="http://www.truity.com/sites/default/files/imagecache/width_240/ESFJ_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uity.com/sites/default/files/imagecache/width_240/ESFJ_56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DA28D5" w:rsidRPr="00DA28D5" w:rsidRDefault="00DA28D5" w:rsidP="00DA28D5">
      <w:pPr>
        <w:shd w:val="clear" w:color="auto" w:fill="FFFFFF"/>
        <w:spacing w:before="240" w:after="120" w:line="288" w:lineRule="atLeast"/>
        <w:outlineLvl w:val="1"/>
        <w:rPr>
          <w:rFonts w:ascii="Georgia" w:eastAsia="Times New Roman" w:hAnsi="Georgia" w:cs="Times New Roman"/>
          <w:color w:val="266B84"/>
          <w:sz w:val="41"/>
          <w:szCs w:val="41"/>
        </w:rPr>
      </w:pPr>
      <w:r w:rsidRPr="00DA28D5">
        <w:rPr>
          <w:rFonts w:ascii="Georgia" w:eastAsia="Times New Roman" w:hAnsi="Georgia" w:cs="Times New Roman"/>
          <w:color w:val="266B84"/>
          <w:sz w:val="41"/>
          <w:szCs w:val="41"/>
        </w:rPr>
        <w:t>ESFJ: The Provider</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ESFJs are conscientious helpers, sensitive to the needs of others and energetically dedicated to their responsibilities. They are highly attuned to their emotional environment and attentive to both the feelings of others and the perception others have of them. ESFJs like a sense of harmony and cooperation around them, and are eager to please and provide.</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ESFJs value loyalty and tradition, and usually make their family and friends their top priority. They are generous with their time, effort, and emotions. They often take on the concerns of others as if they were their own, and will attempt to put their significant organizational talents to use to bring order to other people's lives.</w:t>
      </w:r>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b/>
          <w:bCs/>
          <w:color w:val="232323"/>
          <w:sz w:val="20"/>
          <w:szCs w:val="20"/>
        </w:rPr>
        <w:t>Find out more:</w:t>
      </w:r>
      <w:r w:rsidRPr="00DA28D5">
        <w:rPr>
          <w:rFonts w:ascii="Georgia" w:eastAsia="Times New Roman" w:hAnsi="Georgia" w:cs="Times New Roman"/>
          <w:color w:val="232323"/>
          <w:sz w:val="20"/>
          <w:szCs w:val="20"/>
        </w:rPr>
        <w:t> </w:t>
      </w:r>
      <w:hyperlink r:id="rId16" w:tgtFrame="_blank" w:history="1">
        <w:r w:rsidRPr="00DA28D5">
          <w:rPr>
            <w:rFonts w:ascii="Georgia" w:eastAsia="Times New Roman" w:hAnsi="Georgia" w:cs="Times New Roman"/>
            <w:color w:val="0000FF"/>
            <w:sz w:val="20"/>
            <w:szCs w:val="20"/>
            <w:u w:val="single"/>
          </w:rPr>
          <w:t>ESFJ Overview</w:t>
        </w:r>
      </w:hyperlink>
      <w:r w:rsidRPr="00DA28D5">
        <w:rPr>
          <w:rFonts w:ascii="Georgia" w:eastAsia="Times New Roman" w:hAnsi="Georgia" w:cs="Times New Roman"/>
          <w:color w:val="232323"/>
          <w:sz w:val="20"/>
          <w:szCs w:val="20"/>
        </w:rPr>
        <w:t> | </w:t>
      </w:r>
      <w:hyperlink r:id="rId17" w:tgtFrame="_blank" w:history="1">
        <w:r w:rsidRPr="00DA28D5">
          <w:rPr>
            <w:rFonts w:ascii="Georgia" w:eastAsia="Times New Roman" w:hAnsi="Georgia" w:cs="Times New Roman"/>
            <w:color w:val="0000FF"/>
            <w:sz w:val="20"/>
            <w:szCs w:val="20"/>
            <w:u w:val="single"/>
          </w:rPr>
          <w:t>ESFJ Careers</w:t>
        </w:r>
      </w:hyperlink>
      <w:r w:rsidRPr="00DA28D5">
        <w:rPr>
          <w:rFonts w:ascii="Georgia" w:eastAsia="Times New Roman" w:hAnsi="Georgia" w:cs="Times New Roman"/>
          <w:color w:val="232323"/>
          <w:sz w:val="20"/>
          <w:szCs w:val="20"/>
        </w:rPr>
        <w:t> | </w:t>
      </w:r>
      <w:hyperlink r:id="rId18" w:tgtFrame="_blank" w:history="1">
        <w:r w:rsidRPr="00DA28D5">
          <w:rPr>
            <w:rFonts w:ascii="Georgia" w:eastAsia="Times New Roman" w:hAnsi="Georgia" w:cs="Times New Roman"/>
            <w:color w:val="0000FF"/>
            <w:sz w:val="20"/>
            <w:szCs w:val="20"/>
            <w:u w:val="single"/>
          </w:rPr>
          <w:t>ESFJ Relationships</w:t>
        </w:r>
      </w:hyperlink>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noProof/>
          <w:color w:val="232323"/>
          <w:sz w:val="20"/>
          <w:szCs w:val="20"/>
        </w:rPr>
        <w:drawing>
          <wp:inline distT="0" distB="0" distL="0" distR="0">
            <wp:extent cx="2286000" cy="2286000"/>
            <wp:effectExtent l="0" t="0" r="0" b="0"/>
            <wp:docPr id="5" name="Picture 5" descr="http://www.truity.com/sites/default/files/imagecache/width_240/ESTJ_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ruity.com/sites/default/files/imagecache/width_240/ESTJ_56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DA28D5" w:rsidRPr="00DA28D5" w:rsidRDefault="00DA28D5" w:rsidP="00DA28D5">
      <w:pPr>
        <w:shd w:val="clear" w:color="auto" w:fill="FFFFFF"/>
        <w:spacing w:before="240" w:after="120" w:line="288" w:lineRule="atLeast"/>
        <w:outlineLvl w:val="1"/>
        <w:rPr>
          <w:rFonts w:ascii="Georgia" w:eastAsia="Times New Roman" w:hAnsi="Georgia" w:cs="Times New Roman"/>
          <w:color w:val="266B84"/>
          <w:sz w:val="41"/>
          <w:szCs w:val="41"/>
        </w:rPr>
      </w:pPr>
      <w:r w:rsidRPr="00DA28D5">
        <w:rPr>
          <w:rFonts w:ascii="Georgia" w:eastAsia="Times New Roman" w:hAnsi="Georgia" w:cs="Times New Roman"/>
          <w:color w:val="266B84"/>
          <w:sz w:val="41"/>
          <w:szCs w:val="41"/>
        </w:rPr>
        <w:t>ESTJ: The Supervisor</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lastRenderedPageBreak/>
        <w:t>ESTJs are hardworking traditionalists, eager to take charge in organizing projects and people. Orderly, rule-abiding, and conscientious, ESTJs like to get things done, and tend to go about projects in a systematic, methodical way.</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ESTJs are the consummate organizers, and want to bring structure to their surroundings. They value predictability and prefer things to proceed in a logical order. When they see a lack of organization, the ESTJ often takes the initiative to establish processes and guidelines, so that everyone knows what's expected.</w:t>
      </w:r>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b/>
          <w:bCs/>
          <w:color w:val="232323"/>
          <w:sz w:val="20"/>
          <w:szCs w:val="20"/>
        </w:rPr>
        <w:t>Find out more:</w:t>
      </w:r>
      <w:r w:rsidRPr="00DA28D5">
        <w:rPr>
          <w:rFonts w:ascii="Georgia" w:eastAsia="Times New Roman" w:hAnsi="Georgia" w:cs="Times New Roman"/>
          <w:color w:val="232323"/>
          <w:sz w:val="20"/>
          <w:szCs w:val="20"/>
        </w:rPr>
        <w:t> </w:t>
      </w:r>
      <w:hyperlink r:id="rId20" w:tgtFrame="_blank" w:history="1">
        <w:r w:rsidRPr="00DA28D5">
          <w:rPr>
            <w:rFonts w:ascii="Georgia" w:eastAsia="Times New Roman" w:hAnsi="Georgia" w:cs="Times New Roman"/>
            <w:color w:val="0000FF"/>
            <w:sz w:val="20"/>
            <w:szCs w:val="20"/>
            <w:u w:val="single"/>
          </w:rPr>
          <w:t>ESTJ Overview</w:t>
        </w:r>
      </w:hyperlink>
      <w:r w:rsidRPr="00DA28D5">
        <w:rPr>
          <w:rFonts w:ascii="Georgia" w:eastAsia="Times New Roman" w:hAnsi="Georgia" w:cs="Times New Roman"/>
          <w:color w:val="232323"/>
          <w:sz w:val="20"/>
          <w:szCs w:val="20"/>
        </w:rPr>
        <w:t> | </w:t>
      </w:r>
      <w:hyperlink r:id="rId21" w:tgtFrame="_blank" w:history="1">
        <w:r w:rsidRPr="00DA28D5">
          <w:rPr>
            <w:rFonts w:ascii="Georgia" w:eastAsia="Times New Roman" w:hAnsi="Georgia" w:cs="Times New Roman"/>
            <w:color w:val="0000FF"/>
            <w:sz w:val="20"/>
            <w:szCs w:val="20"/>
            <w:u w:val="single"/>
          </w:rPr>
          <w:t>ESTJ Careers</w:t>
        </w:r>
      </w:hyperlink>
      <w:r w:rsidRPr="00DA28D5">
        <w:rPr>
          <w:rFonts w:ascii="Georgia" w:eastAsia="Times New Roman" w:hAnsi="Georgia" w:cs="Times New Roman"/>
          <w:color w:val="232323"/>
          <w:sz w:val="20"/>
          <w:szCs w:val="20"/>
        </w:rPr>
        <w:t> | </w:t>
      </w:r>
      <w:hyperlink r:id="rId22" w:tgtFrame="_blank" w:history="1">
        <w:r w:rsidRPr="00DA28D5">
          <w:rPr>
            <w:rFonts w:ascii="Georgia" w:eastAsia="Times New Roman" w:hAnsi="Georgia" w:cs="Times New Roman"/>
            <w:color w:val="0000FF"/>
            <w:sz w:val="20"/>
            <w:szCs w:val="20"/>
            <w:u w:val="single"/>
          </w:rPr>
          <w:t>ESTJ Relationships</w:t>
        </w:r>
      </w:hyperlink>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noProof/>
          <w:color w:val="232323"/>
          <w:sz w:val="20"/>
          <w:szCs w:val="20"/>
        </w:rPr>
        <w:drawing>
          <wp:inline distT="0" distB="0" distL="0" distR="0">
            <wp:extent cx="2286000" cy="2286000"/>
            <wp:effectExtent l="0" t="0" r="0" b="0"/>
            <wp:docPr id="4" name="Picture 4" descr="http://www.truity.com/sites/default/files/imagecache/width_240/INFJ_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ruity.com/sites/default/files/imagecache/width_240/INFJ_56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DA28D5" w:rsidRPr="00DA28D5" w:rsidRDefault="00DA28D5" w:rsidP="00DA28D5">
      <w:pPr>
        <w:shd w:val="clear" w:color="auto" w:fill="FFFFFF"/>
        <w:spacing w:before="240" w:after="120" w:line="288" w:lineRule="atLeast"/>
        <w:outlineLvl w:val="1"/>
        <w:rPr>
          <w:rFonts w:ascii="Georgia" w:eastAsia="Times New Roman" w:hAnsi="Georgia" w:cs="Times New Roman"/>
          <w:color w:val="266B84"/>
          <w:sz w:val="41"/>
          <w:szCs w:val="41"/>
        </w:rPr>
      </w:pPr>
      <w:r w:rsidRPr="00DA28D5">
        <w:rPr>
          <w:rFonts w:ascii="Georgia" w:eastAsia="Times New Roman" w:hAnsi="Georgia" w:cs="Times New Roman"/>
          <w:color w:val="266B84"/>
          <w:sz w:val="41"/>
          <w:szCs w:val="41"/>
        </w:rPr>
        <w:t>INFJ: The Counselor</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INFJs are creative nurturers with a strong sense of personal integrity and a drive to help others realize their potential. Creative and dedicated, they have a talent for helping others with original solutions to their personal challenges.</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The Counselor has a unique ability to intuit others' emotions and motivations, and will often know how someone else is feeling before that person knows it himself. They trust their insights about others and have strong faith in their ability to read people. Although they are sensitive, they are also reserved; the INFJ is a private sort, and is selective about sharing intimate thoughts and feelings.</w:t>
      </w:r>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b/>
          <w:bCs/>
          <w:color w:val="232323"/>
          <w:sz w:val="20"/>
          <w:szCs w:val="20"/>
        </w:rPr>
        <w:t>Find out more:</w:t>
      </w:r>
      <w:r w:rsidRPr="00DA28D5">
        <w:rPr>
          <w:rFonts w:ascii="Georgia" w:eastAsia="Times New Roman" w:hAnsi="Georgia" w:cs="Times New Roman"/>
          <w:color w:val="232323"/>
          <w:sz w:val="20"/>
          <w:szCs w:val="20"/>
        </w:rPr>
        <w:t> </w:t>
      </w:r>
      <w:hyperlink r:id="rId24" w:tgtFrame="_blank" w:history="1">
        <w:r w:rsidRPr="00DA28D5">
          <w:rPr>
            <w:rFonts w:ascii="Georgia" w:eastAsia="Times New Roman" w:hAnsi="Georgia" w:cs="Times New Roman"/>
            <w:color w:val="0000FF"/>
            <w:sz w:val="20"/>
            <w:szCs w:val="20"/>
            <w:u w:val="single"/>
          </w:rPr>
          <w:t>INFJ Overview</w:t>
        </w:r>
      </w:hyperlink>
      <w:r w:rsidRPr="00DA28D5">
        <w:rPr>
          <w:rFonts w:ascii="Georgia" w:eastAsia="Times New Roman" w:hAnsi="Georgia" w:cs="Times New Roman"/>
          <w:color w:val="232323"/>
          <w:sz w:val="20"/>
          <w:szCs w:val="20"/>
        </w:rPr>
        <w:t> | </w:t>
      </w:r>
      <w:hyperlink r:id="rId25" w:tgtFrame="_blank" w:history="1">
        <w:r w:rsidRPr="00DA28D5">
          <w:rPr>
            <w:rFonts w:ascii="Georgia" w:eastAsia="Times New Roman" w:hAnsi="Georgia" w:cs="Times New Roman"/>
            <w:color w:val="0000FF"/>
            <w:sz w:val="20"/>
            <w:szCs w:val="20"/>
            <w:u w:val="single"/>
          </w:rPr>
          <w:t>INFJ Careers</w:t>
        </w:r>
      </w:hyperlink>
      <w:r w:rsidRPr="00DA28D5">
        <w:rPr>
          <w:rFonts w:ascii="Georgia" w:eastAsia="Times New Roman" w:hAnsi="Georgia" w:cs="Times New Roman"/>
          <w:color w:val="232323"/>
          <w:sz w:val="20"/>
          <w:szCs w:val="20"/>
        </w:rPr>
        <w:t> | </w:t>
      </w:r>
      <w:hyperlink r:id="rId26" w:tgtFrame="_blank" w:history="1">
        <w:r w:rsidRPr="00DA28D5">
          <w:rPr>
            <w:rFonts w:ascii="Georgia" w:eastAsia="Times New Roman" w:hAnsi="Georgia" w:cs="Times New Roman"/>
            <w:color w:val="0000FF"/>
            <w:sz w:val="20"/>
            <w:szCs w:val="20"/>
            <w:u w:val="single"/>
          </w:rPr>
          <w:t>INFJ Relationships</w:t>
        </w:r>
      </w:hyperlink>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noProof/>
          <w:color w:val="232323"/>
          <w:sz w:val="20"/>
          <w:szCs w:val="20"/>
        </w:rPr>
        <w:lastRenderedPageBreak/>
        <w:drawing>
          <wp:inline distT="0" distB="0" distL="0" distR="0">
            <wp:extent cx="2286000" cy="2286000"/>
            <wp:effectExtent l="0" t="0" r="0" b="0"/>
            <wp:docPr id="3" name="Picture 3" descr="http://www.truity.com/sites/default/files/imagecache/width_240/INTJ_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ruity.com/sites/default/files/imagecache/width_240/INTJ_56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DA28D5" w:rsidRPr="00DA28D5" w:rsidRDefault="00DA28D5" w:rsidP="00DA28D5">
      <w:pPr>
        <w:shd w:val="clear" w:color="auto" w:fill="FFFFFF"/>
        <w:spacing w:before="240" w:after="120" w:line="288" w:lineRule="atLeast"/>
        <w:outlineLvl w:val="1"/>
        <w:rPr>
          <w:rFonts w:ascii="Georgia" w:eastAsia="Times New Roman" w:hAnsi="Georgia" w:cs="Times New Roman"/>
          <w:color w:val="266B84"/>
          <w:sz w:val="41"/>
          <w:szCs w:val="41"/>
        </w:rPr>
      </w:pPr>
      <w:r w:rsidRPr="00DA28D5">
        <w:rPr>
          <w:rFonts w:ascii="Georgia" w:eastAsia="Times New Roman" w:hAnsi="Georgia" w:cs="Times New Roman"/>
          <w:color w:val="266B84"/>
          <w:sz w:val="41"/>
          <w:szCs w:val="41"/>
        </w:rPr>
        <w:t>INTJ: The Mastermind</w:t>
      </w:r>
    </w:p>
    <w:p w:rsidR="00DA28D5" w:rsidRPr="00DA28D5" w:rsidRDefault="00DA28D5" w:rsidP="00DA28D5">
      <w:pPr>
        <w:shd w:val="clear" w:color="auto" w:fill="FFFFFF"/>
        <w:spacing w:after="0" w:line="384" w:lineRule="atLeast"/>
        <w:rPr>
          <w:rFonts w:ascii="Georgia" w:eastAsia="Times New Roman" w:hAnsi="Georgia" w:cs="Times New Roman"/>
          <w:color w:val="232323"/>
          <w:sz w:val="20"/>
          <w:szCs w:val="20"/>
        </w:rPr>
      </w:pPr>
      <w:hyperlink r:id="rId28" w:history="1">
        <w:r w:rsidRPr="00DA28D5">
          <w:rPr>
            <w:rFonts w:ascii="Georgia" w:eastAsia="Times New Roman" w:hAnsi="Georgia" w:cs="Times New Roman"/>
            <w:color w:val="0000FF"/>
            <w:sz w:val="20"/>
            <w:szCs w:val="20"/>
            <w:u w:val="single"/>
          </w:rPr>
          <w:t>INTJs</w:t>
        </w:r>
      </w:hyperlink>
      <w:r w:rsidRPr="00DA28D5">
        <w:rPr>
          <w:rFonts w:ascii="Georgia" w:eastAsia="Times New Roman" w:hAnsi="Georgia" w:cs="Times New Roman"/>
          <w:color w:val="232323"/>
          <w:sz w:val="20"/>
          <w:szCs w:val="20"/>
        </w:rPr>
        <w:t> are analytical problem-solvers, eager to improve systems and processes with their innovative ideas. They have a talent for seeing possibilities for improvement, whether at work, at home, or in themselves.</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Often intellectual, INTJs enjoy logical reasoning and complex problem-solving. They approach life by analyzing the theory behind what they see, and are typically focused inward, on their own thoughtful study of the world around them. INTJs are drawn to logical systems and are much less comfortable with the unpredictable nature of other people and their emotions. They are typically independent and selective about their relationships, preferring to associate with people who they find intellectually stimulating.</w:t>
      </w:r>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b/>
          <w:bCs/>
          <w:color w:val="232323"/>
          <w:sz w:val="20"/>
          <w:szCs w:val="20"/>
        </w:rPr>
        <w:t>Find out more:</w:t>
      </w:r>
      <w:r w:rsidRPr="00DA28D5">
        <w:rPr>
          <w:rFonts w:ascii="Georgia" w:eastAsia="Times New Roman" w:hAnsi="Georgia" w:cs="Times New Roman"/>
          <w:color w:val="232323"/>
          <w:sz w:val="20"/>
          <w:szCs w:val="20"/>
        </w:rPr>
        <w:t> </w:t>
      </w:r>
      <w:hyperlink r:id="rId29" w:tgtFrame="_blank" w:history="1">
        <w:r w:rsidRPr="00DA28D5">
          <w:rPr>
            <w:rFonts w:ascii="Georgia" w:eastAsia="Times New Roman" w:hAnsi="Georgia" w:cs="Times New Roman"/>
            <w:color w:val="0000FF"/>
            <w:sz w:val="20"/>
            <w:szCs w:val="20"/>
            <w:u w:val="single"/>
          </w:rPr>
          <w:t>INTJ Overview</w:t>
        </w:r>
      </w:hyperlink>
      <w:r w:rsidRPr="00DA28D5">
        <w:rPr>
          <w:rFonts w:ascii="Georgia" w:eastAsia="Times New Roman" w:hAnsi="Georgia" w:cs="Times New Roman"/>
          <w:color w:val="232323"/>
          <w:sz w:val="20"/>
          <w:szCs w:val="20"/>
        </w:rPr>
        <w:t> | </w:t>
      </w:r>
      <w:hyperlink r:id="rId30" w:tgtFrame="_blank" w:history="1">
        <w:r w:rsidRPr="00DA28D5">
          <w:rPr>
            <w:rFonts w:ascii="Georgia" w:eastAsia="Times New Roman" w:hAnsi="Georgia" w:cs="Times New Roman"/>
            <w:color w:val="0000FF"/>
            <w:sz w:val="20"/>
            <w:szCs w:val="20"/>
            <w:u w:val="single"/>
          </w:rPr>
          <w:t>INTJ Careers</w:t>
        </w:r>
      </w:hyperlink>
      <w:r w:rsidRPr="00DA28D5">
        <w:rPr>
          <w:rFonts w:ascii="Georgia" w:eastAsia="Times New Roman" w:hAnsi="Georgia" w:cs="Times New Roman"/>
          <w:color w:val="232323"/>
          <w:sz w:val="20"/>
          <w:szCs w:val="20"/>
        </w:rPr>
        <w:t> | </w:t>
      </w:r>
      <w:hyperlink r:id="rId31" w:tgtFrame="_blank" w:history="1">
        <w:r w:rsidRPr="00DA28D5">
          <w:rPr>
            <w:rFonts w:ascii="Georgia" w:eastAsia="Times New Roman" w:hAnsi="Georgia" w:cs="Times New Roman"/>
            <w:color w:val="0000FF"/>
            <w:sz w:val="20"/>
            <w:szCs w:val="20"/>
            <w:u w:val="single"/>
          </w:rPr>
          <w:t>INTJ Relationships</w:t>
        </w:r>
      </w:hyperlink>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noProof/>
          <w:color w:val="232323"/>
          <w:sz w:val="20"/>
          <w:szCs w:val="20"/>
        </w:rPr>
        <w:drawing>
          <wp:inline distT="0" distB="0" distL="0" distR="0">
            <wp:extent cx="2286000" cy="2286000"/>
            <wp:effectExtent l="0" t="0" r="0" b="0"/>
            <wp:docPr id="2" name="Picture 2" descr="http://www.truity.com/sites/default/files/imagecache/width_240/ISFJ_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ruity.com/sites/default/files/imagecache/width_240/ISFJ_56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DA28D5" w:rsidRPr="00DA28D5" w:rsidRDefault="00DA28D5" w:rsidP="00DA28D5">
      <w:pPr>
        <w:shd w:val="clear" w:color="auto" w:fill="FFFFFF"/>
        <w:spacing w:before="240" w:after="120" w:line="288" w:lineRule="atLeast"/>
        <w:outlineLvl w:val="1"/>
        <w:rPr>
          <w:rFonts w:ascii="Georgia" w:eastAsia="Times New Roman" w:hAnsi="Georgia" w:cs="Times New Roman"/>
          <w:color w:val="266B84"/>
          <w:sz w:val="41"/>
          <w:szCs w:val="41"/>
        </w:rPr>
      </w:pPr>
      <w:r w:rsidRPr="00DA28D5">
        <w:rPr>
          <w:rFonts w:ascii="Georgia" w:eastAsia="Times New Roman" w:hAnsi="Georgia" w:cs="Times New Roman"/>
          <w:color w:val="266B84"/>
          <w:sz w:val="41"/>
          <w:szCs w:val="41"/>
        </w:rPr>
        <w:t>ISFJ: The Protector</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ISFJs are industrious caretakers, loyal to traditions and organizations. They are practical, compassionate, and caring, and are motivated to provide for others and protect them from the perils of life.</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lastRenderedPageBreak/>
        <w:t>ISFJs are conventional and grounded, and enjoy contributing to established structures of society. They are steady and committed workers with a deep sense of responsibility to others. They focus on fulfilling their duties, particularly when they are taking care of the needs of other people. They want others to know that they are reliable and can be trusted to do what is expected of them. They are conscientious and methodical, and persist until the job is done.</w:t>
      </w:r>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b/>
          <w:bCs/>
          <w:color w:val="232323"/>
          <w:sz w:val="20"/>
          <w:szCs w:val="20"/>
        </w:rPr>
        <w:t>Find out more:</w:t>
      </w:r>
      <w:r w:rsidRPr="00DA28D5">
        <w:rPr>
          <w:rFonts w:ascii="Georgia" w:eastAsia="Times New Roman" w:hAnsi="Georgia" w:cs="Times New Roman"/>
          <w:color w:val="232323"/>
          <w:sz w:val="20"/>
          <w:szCs w:val="20"/>
        </w:rPr>
        <w:t> </w:t>
      </w:r>
      <w:hyperlink r:id="rId33" w:tgtFrame="_blank" w:history="1">
        <w:r w:rsidRPr="00DA28D5">
          <w:rPr>
            <w:rFonts w:ascii="Georgia" w:eastAsia="Times New Roman" w:hAnsi="Georgia" w:cs="Times New Roman"/>
            <w:color w:val="0000FF"/>
            <w:sz w:val="20"/>
            <w:szCs w:val="20"/>
            <w:u w:val="single"/>
          </w:rPr>
          <w:t>ISFJ Overview</w:t>
        </w:r>
      </w:hyperlink>
      <w:r w:rsidRPr="00DA28D5">
        <w:rPr>
          <w:rFonts w:ascii="Georgia" w:eastAsia="Times New Roman" w:hAnsi="Georgia" w:cs="Times New Roman"/>
          <w:color w:val="232323"/>
          <w:sz w:val="20"/>
          <w:szCs w:val="20"/>
        </w:rPr>
        <w:t> | </w:t>
      </w:r>
      <w:hyperlink r:id="rId34" w:tgtFrame="_blank" w:history="1">
        <w:r w:rsidRPr="00DA28D5">
          <w:rPr>
            <w:rFonts w:ascii="Georgia" w:eastAsia="Times New Roman" w:hAnsi="Georgia" w:cs="Times New Roman"/>
            <w:color w:val="0000FF"/>
            <w:sz w:val="20"/>
            <w:szCs w:val="20"/>
            <w:u w:val="single"/>
          </w:rPr>
          <w:t>ISFJ Careers</w:t>
        </w:r>
      </w:hyperlink>
      <w:r w:rsidRPr="00DA28D5">
        <w:rPr>
          <w:rFonts w:ascii="Georgia" w:eastAsia="Times New Roman" w:hAnsi="Georgia" w:cs="Times New Roman"/>
          <w:color w:val="232323"/>
          <w:sz w:val="20"/>
          <w:szCs w:val="20"/>
        </w:rPr>
        <w:t> | </w:t>
      </w:r>
      <w:hyperlink r:id="rId35" w:tgtFrame="_blank" w:history="1">
        <w:r w:rsidRPr="00DA28D5">
          <w:rPr>
            <w:rFonts w:ascii="Georgia" w:eastAsia="Times New Roman" w:hAnsi="Georgia" w:cs="Times New Roman"/>
            <w:color w:val="0000FF"/>
            <w:sz w:val="20"/>
            <w:szCs w:val="20"/>
            <w:u w:val="single"/>
          </w:rPr>
          <w:t>ISFJ Relationships</w:t>
        </w:r>
      </w:hyperlink>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noProof/>
          <w:color w:val="232323"/>
          <w:sz w:val="20"/>
          <w:szCs w:val="20"/>
        </w:rPr>
        <w:drawing>
          <wp:inline distT="0" distB="0" distL="0" distR="0">
            <wp:extent cx="2286000" cy="2286000"/>
            <wp:effectExtent l="0" t="0" r="0" b="0"/>
            <wp:docPr id="1" name="Picture 1" descr="http://www.truity.com/sites/default/files/imagecache/width_240/ISTJ_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ruity.com/sites/default/files/imagecache/width_240/ISTJ_56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DA28D5" w:rsidRPr="00DA28D5" w:rsidRDefault="00DA28D5" w:rsidP="00DA28D5">
      <w:pPr>
        <w:shd w:val="clear" w:color="auto" w:fill="FFFFFF"/>
        <w:spacing w:before="240" w:after="120" w:line="288" w:lineRule="atLeast"/>
        <w:outlineLvl w:val="1"/>
        <w:rPr>
          <w:rFonts w:ascii="Georgia" w:eastAsia="Times New Roman" w:hAnsi="Georgia" w:cs="Times New Roman"/>
          <w:color w:val="266B84"/>
          <w:sz w:val="41"/>
          <w:szCs w:val="41"/>
        </w:rPr>
      </w:pPr>
      <w:r w:rsidRPr="00DA28D5">
        <w:rPr>
          <w:rFonts w:ascii="Georgia" w:eastAsia="Times New Roman" w:hAnsi="Georgia" w:cs="Times New Roman"/>
          <w:color w:val="266B84"/>
          <w:sz w:val="41"/>
          <w:szCs w:val="41"/>
        </w:rPr>
        <w:t>ISTJ: The Inspector</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ISTJs are responsible organizers, driven to create and enforce order within systems and institutions. They are neat and orderly, inside and out, and tend to have a procedure for everything they do. Reliable and dutiful, ISTJs want to uphold tradition and follow regulations.</w:t>
      </w:r>
    </w:p>
    <w:p w:rsidR="00DA28D5" w:rsidRPr="00DA28D5" w:rsidRDefault="00DA28D5" w:rsidP="00DA28D5">
      <w:pPr>
        <w:shd w:val="clear" w:color="auto" w:fill="FFFFFF"/>
        <w:spacing w:before="120" w:after="120" w:line="384" w:lineRule="atLeast"/>
        <w:rPr>
          <w:rFonts w:ascii="Georgia" w:eastAsia="Times New Roman" w:hAnsi="Georgia" w:cs="Times New Roman"/>
          <w:color w:val="232323"/>
          <w:sz w:val="20"/>
          <w:szCs w:val="20"/>
        </w:rPr>
      </w:pPr>
      <w:r w:rsidRPr="00DA28D5">
        <w:rPr>
          <w:rFonts w:ascii="Georgia" w:eastAsia="Times New Roman" w:hAnsi="Georgia" w:cs="Times New Roman"/>
          <w:color w:val="232323"/>
          <w:sz w:val="20"/>
          <w:szCs w:val="20"/>
        </w:rPr>
        <w:t>ISTJs are steady, productive contributors. Although they are Introverted, ISTJs are rarely isolated; typical ISTJs know just where they belong in life, and want to understand how they can participate in established organizations and systems. They concern themselves with maintaining the social order and making sure that standards are met.</w:t>
      </w:r>
    </w:p>
    <w:p w:rsidR="00DA28D5" w:rsidRPr="00DA28D5" w:rsidRDefault="00DA28D5" w:rsidP="00DA28D5">
      <w:pPr>
        <w:shd w:val="clear" w:color="auto" w:fill="FFFFFF"/>
        <w:spacing w:after="0" w:line="312" w:lineRule="atLeast"/>
        <w:rPr>
          <w:rFonts w:ascii="Georgia" w:eastAsia="Times New Roman" w:hAnsi="Georgia" w:cs="Times New Roman"/>
          <w:color w:val="232323"/>
          <w:sz w:val="20"/>
          <w:szCs w:val="20"/>
        </w:rPr>
      </w:pPr>
      <w:r w:rsidRPr="00DA28D5">
        <w:rPr>
          <w:rFonts w:ascii="Georgia" w:eastAsia="Times New Roman" w:hAnsi="Georgia" w:cs="Times New Roman"/>
          <w:b/>
          <w:bCs/>
          <w:color w:val="232323"/>
          <w:sz w:val="20"/>
          <w:szCs w:val="20"/>
        </w:rPr>
        <w:t>Find out more:</w:t>
      </w:r>
      <w:r w:rsidRPr="00DA28D5">
        <w:rPr>
          <w:rFonts w:ascii="Georgia" w:eastAsia="Times New Roman" w:hAnsi="Georgia" w:cs="Times New Roman"/>
          <w:color w:val="232323"/>
          <w:sz w:val="20"/>
          <w:szCs w:val="20"/>
        </w:rPr>
        <w:t> </w:t>
      </w:r>
      <w:hyperlink r:id="rId37" w:tgtFrame="_blank" w:history="1">
        <w:r w:rsidRPr="00DA28D5">
          <w:rPr>
            <w:rFonts w:ascii="Georgia" w:eastAsia="Times New Roman" w:hAnsi="Georgia" w:cs="Times New Roman"/>
            <w:color w:val="0000FF"/>
            <w:sz w:val="20"/>
            <w:szCs w:val="20"/>
            <w:u w:val="single"/>
          </w:rPr>
          <w:t>ISTJ Overview</w:t>
        </w:r>
      </w:hyperlink>
      <w:r w:rsidRPr="00DA28D5">
        <w:rPr>
          <w:rFonts w:ascii="Georgia" w:eastAsia="Times New Roman" w:hAnsi="Georgia" w:cs="Times New Roman"/>
          <w:color w:val="232323"/>
          <w:sz w:val="20"/>
          <w:szCs w:val="20"/>
        </w:rPr>
        <w:t> | </w:t>
      </w:r>
      <w:hyperlink r:id="rId38" w:tgtFrame="_blank" w:history="1">
        <w:r w:rsidRPr="00DA28D5">
          <w:rPr>
            <w:rFonts w:ascii="Georgia" w:eastAsia="Times New Roman" w:hAnsi="Georgia" w:cs="Times New Roman"/>
            <w:color w:val="0000FF"/>
            <w:sz w:val="20"/>
            <w:szCs w:val="20"/>
            <w:u w:val="single"/>
          </w:rPr>
          <w:t>ISTJ Careers</w:t>
        </w:r>
      </w:hyperlink>
      <w:r w:rsidRPr="00DA28D5">
        <w:rPr>
          <w:rFonts w:ascii="Georgia" w:eastAsia="Times New Roman" w:hAnsi="Georgia" w:cs="Times New Roman"/>
          <w:color w:val="232323"/>
          <w:sz w:val="20"/>
          <w:szCs w:val="20"/>
        </w:rPr>
        <w:t> | </w:t>
      </w:r>
      <w:hyperlink r:id="rId39" w:tgtFrame="_blank" w:history="1">
        <w:r w:rsidRPr="00DA28D5">
          <w:rPr>
            <w:rFonts w:ascii="Georgia" w:eastAsia="Times New Roman" w:hAnsi="Georgia" w:cs="Times New Roman"/>
            <w:color w:val="0000FF"/>
            <w:sz w:val="20"/>
            <w:szCs w:val="20"/>
            <w:u w:val="single"/>
          </w:rPr>
          <w:t>ISTJ Relationships</w:t>
        </w:r>
      </w:hyperlink>
    </w:p>
    <w:p w:rsidR="00FE745B" w:rsidRDefault="00DA28D5">
      <w:bookmarkStart w:id="0" w:name="_GoBack"/>
      <w:bookmarkEnd w:id="0"/>
    </w:p>
    <w:sectPr w:rsidR="00FE7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1A54"/>
    <w:multiLevelType w:val="multilevel"/>
    <w:tmpl w:val="A1A4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20434"/>
    <w:multiLevelType w:val="multilevel"/>
    <w:tmpl w:val="D036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5D5C01"/>
    <w:multiLevelType w:val="multilevel"/>
    <w:tmpl w:val="990A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06D1D"/>
    <w:multiLevelType w:val="multilevel"/>
    <w:tmpl w:val="6CD6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E627C"/>
    <w:multiLevelType w:val="multilevel"/>
    <w:tmpl w:val="08C2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36762"/>
    <w:multiLevelType w:val="multilevel"/>
    <w:tmpl w:val="C2D0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34BA2"/>
    <w:multiLevelType w:val="multilevel"/>
    <w:tmpl w:val="8642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D5"/>
    <w:rsid w:val="000F4BE6"/>
    <w:rsid w:val="00496DA5"/>
    <w:rsid w:val="00DA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48801-D25B-4F31-B278-FEA0FD2C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28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A28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8D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A28D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A2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8D5"/>
  </w:style>
  <w:style w:type="character" w:styleId="Strong">
    <w:name w:val="Strong"/>
    <w:basedOn w:val="DefaultParagraphFont"/>
    <w:uiPriority w:val="22"/>
    <w:qFormat/>
    <w:rsid w:val="00DA28D5"/>
    <w:rPr>
      <w:b/>
      <w:bCs/>
    </w:rPr>
  </w:style>
  <w:style w:type="character" w:styleId="Emphasis">
    <w:name w:val="Emphasis"/>
    <w:basedOn w:val="DefaultParagraphFont"/>
    <w:uiPriority w:val="20"/>
    <w:qFormat/>
    <w:rsid w:val="00DA28D5"/>
    <w:rPr>
      <w:i/>
      <w:iCs/>
    </w:rPr>
  </w:style>
  <w:style w:type="character" w:customStyle="1" w:styleId="field-content">
    <w:name w:val="field-content"/>
    <w:basedOn w:val="DefaultParagraphFont"/>
    <w:rsid w:val="00DA28D5"/>
  </w:style>
  <w:style w:type="character" w:styleId="Hyperlink">
    <w:name w:val="Hyperlink"/>
    <w:basedOn w:val="DefaultParagraphFont"/>
    <w:uiPriority w:val="99"/>
    <w:semiHidden/>
    <w:unhideWhenUsed/>
    <w:rsid w:val="00DA2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301021">
      <w:bodyDiv w:val="1"/>
      <w:marLeft w:val="0"/>
      <w:marRight w:val="0"/>
      <w:marTop w:val="0"/>
      <w:marBottom w:val="0"/>
      <w:divBdr>
        <w:top w:val="none" w:sz="0" w:space="0" w:color="auto"/>
        <w:left w:val="none" w:sz="0" w:space="0" w:color="auto"/>
        <w:bottom w:val="none" w:sz="0" w:space="0" w:color="auto"/>
        <w:right w:val="none" w:sz="0" w:space="0" w:color="auto"/>
      </w:divBdr>
      <w:divsChild>
        <w:div w:id="1339119802">
          <w:marLeft w:val="0"/>
          <w:marRight w:val="0"/>
          <w:marTop w:val="0"/>
          <w:marBottom w:val="0"/>
          <w:divBdr>
            <w:top w:val="none" w:sz="0" w:space="0" w:color="auto"/>
            <w:left w:val="none" w:sz="0" w:space="0" w:color="auto"/>
            <w:bottom w:val="none" w:sz="0" w:space="0" w:color="auto"/>
            <w:right w:val="none" w:sz="0" w:space="0" w:color="auto"/>
          </w:divBdr>
          <w:divsChild>
            <w:div w:id="1190532069">
              <w:marLeft w:val="0"/>
              <w:marRight w:val="0"/>
              <w:marTop w:val="0"/>
              <w:marBottom w:val="0"/>
              <w:divBdr>
                <w:top w:val="none" w:sz="0" w:space="0" w:color="auto"/>
                <w:left w:val="none" w:sz="0" w:space="0" w:color="auto"/>
                <w:bottom w:val="none" w:sz="0" w:space="0" w:color="auto"/>
                <w:right w:val="none" w:sz="0" w:space="0" w:color="auto"/>
              </w:divBdr>
              <w:divsChild>
                <w:div w:id="846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9755">
          <w:marLeft w:val="0"/>
          <w:marRight w:val="0"/>
          <w:marTop w:val="0"/>
          <w:marBottom w:val="0"/>
          <w:divBdr>
            <w:top w:val="none" w:sz="0" w:space="0" w:color="auto"/>
            <w:left w:val="none" w:sz="0" w:space="0" w:color="auto"/>
            <w:bottom w:val="none" w:sz="0" w:space="0" w:color="auto"/>
            <w:right w:val="none" w:sz="0" w:space="0" w:color="auto"/>
          </w:divBdr>
          <w:divsChild>
            <w:div w:id="1187986336">
              <w:marLeft w:val="0"/>
              <w:marRight w:val="0"/>
              <w:marTop w:val="0"/>
              <w:marBottom w:val="0"/>
              <w:divBdr>
                <w:top w:val="none" w:sz="0" w:space="0" w:color="auto"/>
                <w:left w:val="none" w:sz="0" w:space="0" w:color="auto"/>
                <w:bottom w:val="none" w:sz="0" w:space="0" w:color="auto"/>
                <w:right w:val="none" w:sz="0" w:space="0" w:color="auto"/>
              </w:divBdr>
              <w:divsChild>
                <w:div w:id="13284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5862">
          <w:marLeft w:val="0"/>
          <w:marRight w:val="0"/>
          <w:marTop w:val="0"/>
          <w:marBottom w:val="0"/>
          <w:divBdr>
            <w:top w:val="none" w:sz="0" w:space="0" w:color="auto"/>
            <w:left w:val="none" w:sz="0" w:space="0" w:color="auto"/>
            <w:bottom w:val="none" w:sz="0" w:space="0" w:color="auto"/>
            <w:right w:val="none" w:sz="0" w:space="0" w:color="auto"/>
          </w:divBdr>
          <w:divsChild>
            <w:div w:id="1937865911">
              <w:marLeft w:val="0"/>
              <w:marRight w:val="0"/>
              <w:marTop w:val="0"/>
              <w:marBottom w:val="0"/>
              <w:divBdr>
                <w:top w:val="none" w:sz="0" w:space="0" w:color="auto"/>
                <w:left w:val="none" w:sz="0" w:space="0" w:color="auto"/>
                <w:bottom w:val="none" w:sz="0" w:space="0" w:color="auto"/>
                <w:right w:val="none" w:sz="0" w:space="0" w:color="auto"/>
              </w:divBdr>
              <w:divsChild>
                <w:div w:id="15022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4634">
          <w:marLeft w:val="0"/>
          <w:marRight w:val="0"/>
          <w:marTop w:val="0"/>
          <w:marBottom w:val="0"/>
          <w:divBdr>
            <w:top w:val="none" w:sz="0" w:space="0" w:color="auto"/>
            <w:left w:val="none" w:sz="0" w:space="0" w:color="auto"/>
            <w:bottom w:val="none" w:sz="0" w:space="0" w:color="auto"/>
            <w:right w:val="none" w:sz="0" w:space="0" w:color="auto"/>
          </w:divBdr>
          <w:divsChild>
            <w:div w:id="112942430">
              <w:marLeft w:val="0"/>
              <w:marRight w:val="0"/>
              <w:marTop w:val="0"/>
              <w:marBottom w:val="0"/>
              <w:divBdr>
                <w:top w:val="none" w:sz="0" w:space="0" w:color="auto"/>
                <w:left w:val="none" w:sz="0" w:space="0" w:color="auto"/>
                <w:bottom w:val="none" w:sz="0" w:space="0" w:color="auto"/>
                <w:right w:val="none" w:sz="0" w:space="0" w:color="auto"/>
              </w:divBdr>
              <w:divsChild>
                <w:div w:id="11853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13781">
          <w:marLeft w:val="0"/>
          <w:marRight w:val="0"/>
          <w:marTop w:val="0"/>
          <w:marBottom w:val="0"/>
          <w:divBdr>
            <w:top w:val="none" w:sz="0" w:space="0" w:color="auto"/>
            <w:left w:val="none" w:sz="0" w:space="0" w:color="auto"/>
            <w:bottom w:val="none" w:sz="0" w:space="0" w:color="auto"/>
            <w:right w:val="none" w:sz="0" w:space="0" w:color="auto"/>
          </w:divBdr>
          <w:divsChild>
            <w:div w:id="2037340976">
              <w:marLeft w:val="0"/>
              <w:marRight w:val="0"/>
              <w:marTop w:val="0"/>
              <w:marBottom w:val="0"/>
              <w:divBdr>
                <w:top w:val="none" w:sz="0" w:space="0" w:color="auto"/>
                <w:left w:val="none" w:sz="0" w:space="0" w:color="auto"/>
                <w:bottom w:val="none" w:sz="0" w:space="0" w:color="auto"/>
                <w:right w:val="none" w:sz="0" w:space="0" w:color="auto"/>
              </w:divBdr>
              <w:divsChild>
                <w:div w:id="436103445">
                  <w:marLeft w:val="0"/>
                  <w:marRight w:val="0"/>
                  <w:marTop w:val="0"/>
                  <w:marBottom w:val="0"/>
                  <w:divBdr>
                    <w:top w:val="none" w:sz="0" w:space="0" w:color="auto"/>
                    <w:left w:val="none" w:sz="0" w:space="0" w:color="auto"/>
                    <w:bottom w:val="none" w:sz="0" w:space="0" w:color="auto"/>
                    <w:right w:val="none" w:sz="0" w:space="0" w:color="auto"/>
                  </w:divBdr>
                  <w:divsChild>
                    <w:div w:id="1912544934">
                      <w:marLeft w:val="0"/>
                      <w:marRight w:val="0"/>
                      <w:marTop w:val="0"/>
                      <w:marBottom w:val="0"/>
                      <w:divBdr>
                        <w:top w:val="none" w:sz="0" w:space="0" w:color="auto"/>
                        <w:left w:val="none" w:sz="0" w:space="0" w:color="auto"/>
                        <w:bottom w:val="none" w:sz="0" w:space="0" w:color="auto"/>
                        <w:right w:val="none" w:sz="0" w:space="0" w:color="auto"/>
                      </w:divBdr>
                      <w:divsChild>
                        <w:div w:id="1464154449">
                          <w:marLeft w:val="0"/>
                          <w:marRight w:val="0"/>
                          <w:marTop w:val="0"/>
                          <w:marBottom w:val="0"/>
                          <w:divBdr>
                            <w:top w:val="none" w:sz="0" w:space="0" w:color="auto"/>
                            <w:left w:val="none" w:sz="0" w:space="0" w:color="auto"/>
                            <w:bottom w:val="none" w:sz="0" w:space="0" w:color="auto"/>
                            <w:right w:val="none" w:sz="0" w:space="0" w:color="auto"/>
                          </w:divBdr>
                          <w:divsChild>
                            <w:div w:id="18072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41332">
          <w:marLeft w:val="0"/>
          <w:marRight w:val="0"/>
          <w:marTop w:val="0"/>
          <w:marBottom w:val="0"/>
          <w:divBdr>
            <w:top w:val="none" w:sz="0" w:space="0" w:color="auto"/>
            <w:left w:val="none" w:sz="0" w:space="0" w:color="auto"/>
            <w:bottom w:val="none" w:sz="0" w:space="0" w:color="auto"/>
            <w:right w:val="none" w:sz="0" w:space="0" w:color="auto"/>
          </w:divBdr>
          <w:divsChild>
            <w:div w:id="1742025097">
              <w:marLeft w:val="0"/>
              <w:marRight w:val="0"/>
              <w:marTop w:val="0"/>
              <w:marBottom w:val="0"/>
              <w:divBdr>
                <w:top w:val="none" w:sz="0" w:space="0" w:color="auto"/>
                <w:left w:val="none" w:sz="0" w:space="0" w:color="auto"/>
                <w:bottom w:val="none" w:sz="0" w:space="0" w:color="auto"/>
                <w:right w:val="none" w:sz="0" w:space="0" w:color="auto"/>
              </w:divBdr>
              <w:divsChild>
                <w:div w:id="2734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21773">
          <w:marLeft w:val="0"/>
          <w:marRight w:val="0"/>
          <w:marTop w:val="0"/>
          <w:marBottom w:val="0"/>
          <w:divBdr>
            <w:top w:val="none" w:sz="0" w:space="0" w:color="auto"/>
            <w:left w:val="none" w:sz="0" w:space="0" w:color="auto"/>
            <w:bottom w:val="none" w:sz="0" w:space="0" w:color="auto"/>
            <w:right w:val="none" w:sz="0" w:space="0" w:color="auto"/>
          </w:divBdr>
          <w:divsChild>
            <w:div w:id="1127578618">
              <w:marLeft w:val="0"/>
              <w:marRight w:val="0"/>
              <w:marTop w:val="0"/>
              <w:marBottom w:val="0"/>
              <w:divBdr>
                <w:top w:val="none" w:sz="0" w:space="0" w:color="auto"/>
                <w:left w:val="none" w:sz="0" w:space="0" w:color="auto"/>
                <w:bottom w:val="none" w:sz="0" w:space="0" w:color="auto"/>
                <w:right w:val="none" w:sz="0" w:space="0" w:color="auto"/>
              </w:divBdr>
              <w:divsChild>
                <w:div w:id="20133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5964">
          <w:marLeft w:val="0"/>
          <w:marRight w:val="0"/>
          <w:marTop w:val="0"/>
          <w:marBottom w:val="0"/>
          <w:divBdr>
            <w:top w:val="none" w:sz="0" w:space="0" w:color="auto"/>
            <w:left w:val="none" w:sz="0" w:space="0" w:color="auto"/>
            <w:bottom w:val="none" w:sz="0" w:space="0" w:color="auto"/>
            <w:right w:val="none" w:sz="0" w:space="0" w:color="auto"/>
          </w:divBdr>
          <w:divsChild>
            <w:div w:id="107357622">
              <w:marLeft w:val="0"/>
              <w:marRight w:val="0"/>
              <w:marTop w:val="0"/>
              <w:marBottom w:val="0"/>
              <w:divBdr>
                <w:top w:val="none" w:sz="0" w:space="0" w:color="auto"/>
                <w:left w:val="none" w:sz="0" w:space="0" w:color="auto"/>
                <w:bottom w:val="none" w:sz="0" w:space="0" w:color="auto"/>
                <w:right w:val="none" w:sz="0" w:space="0" w:color="auto"/>
              </w:divBdr>
              <w:divsChild>
                <w:div w:id="2009867323">
                  <w:marLeft w:val="0"/>
                  <w:marRight w:val="0"/>
                  <w:marTop w:val="0"/>
                  <w:marBottom w:val="0"/>
                  <w:divBdr>
                    <w:top w:val="none" w:sz="0" w:space="0" w:color="auto"/>
                    <w:left w:val="none" w:sz="0" w:space="0" w:color="auto"/>
                    <w:bottom w:val="none" w:sz="0" w:space="0" w:color="auto"/>
                    <w:right w:val="none" w:sz="0" w:space="0" w:color="auto"/>
                  </w:divBdr>
                  <w:divsChild>
                    <w:div w:id="599946524">
                      <w:marLeft w:val="0"/>
                      <w:marRight w:val="0"/>
                      <w:marTop w:val="0"/>
                      <w:marBottom w:val="0"/>
                      <w:divBdr>
                        <w:top w:val="none" w:sz="0" w:space="0" w:color="auto"/>
                        <w:left w:val="none" w:sz="0" w:space="0" w:color="auto"/>
                        <w:bottom w:val="none" w:sz="0" w:space="0" w:color="auto"/>
                        <w:right w:val="none" w:sz="0" w:space="0" w:color="auto"/>
                      </w:divBdr>
                      <w:divsChild>
                        <w:div w:id="1863401187">
                          <w:marLeft w:val="0"/>
                          <w:marRight w:val="0"/>
                          <w:marTop w:val="0"/>
                          <w:marBottom w:val="0"/>
                          <w:divBdr>
                            <w:top w:val="none" w:sz="0" w:space="0" w:color="auto"/>
                            <w:left w:val="none" w:sz="0" w:space="0" w:color="auto"/>
                            <w:bottom w:val="none" w:sz="0" w:space="0" w:color="auto"/>
                            <w:right w:val="none" w:sz="0" w:space="0" w:color="auto"/>
                          </w:divBdr>
                        </w:div>
                        <w:div w:id="593634245">
                          <w:marLeft w:val="0"/>
                          <w:marRight w:val="0"/>
                          <w:marTop w:val="0"/>
                          <w:marBottom w:val="0"/>
                          <w:divBdr>
                            <w:top w:val="none" w:sz="0" w:space="0" w:color="auto"/>
                            <w:left w:val="none" w:sz="0" w:space="0" w:color="auto"/>
                            <w:bottom w:val="none" w:sz="0" w:space="0" w:color="auto"/>
                            <w:right w:val="none" w:sz="0" w:space="0" w:color="auto"/>
                          </w:divBdr>
                        </w:div>
                        <w:div w:id="1539007878">
                          <w:marLeft w:val="0"/>
                          <w:marRight w:val="0"/>
                          <w:marTop w:val="0"/>
                          <w:marBottom w:val="0"/>
                          <w:divBdr>
                            <w:top w:val="none" w:sz="0" w:space="0" w:color="auto"/>
                            <w:left w:val="none" w:sz="0" w:space="0" w:color="auto"/>
                            <w:bottom w:val="none" w:sz="0" w:space="0" w:color="auto"/>
                            <w:right w:val="none" w:sz="0" w:space="0" w:color="auto"/>
                          </w:divBdr>
                          <w:divsChild>
                            <w:div w:id="1451509050">
                              <w:marLeft w:val="0"/>
                              <w:marRight w:val="0"/>
                              <w:marTop w:val="0"/>
                              <w:marBottom w:val="0"/>
                              <w:divBdr>
                                <w:top w:val="none" w:sz="0" w:space="0" w:color="auto"/>
                                <w:left w:val="none" w:sz="0" w:space="0" w:color="auto"/>
                                <w:bottom w:val="none" w:sz="0" w:space="0" w:color="auto"/>
                                <w:right w:val="none" w:sz="0" w:space="0" w:color="auto"/>
                              </w:divBdr>
                            </w:div>
                          </w:divsChild>
                        </w:div>
                        <w:div w:id="2046520061">
                          <w:marLeft w:val="0"/>
                          <w:marRight w:val="0"/>
                          <w:marTop w:val="0"/>
                          <w:marBottom w:val="0"/>
                          <w:divBdr>
                            <w:top w:val="none" w:sz="0" w:space="0" w:color="auto"/>
                            <w:left w:val="none" w:sz="0" w:space="0" w:color="auto"/>
                            <w:bottom w:val="none" w:sz="0" w:space="0" w:color="auto"/>
                            <w:right w:val="none" w:sz="0" w:space="0" w:color="auto"/>
                          </w:divBdr>
                        </w:div>
                      </w:divsChild>
                    </w:div>
                    <w:div w:id="1747459773">
                      <w:marLeft w:val="0"/>
                      <w:marRight w:val="0"/>
                      <w:marTop w:val="0"/>
                      <w:marBottom w:val="0"/>
                      <w:divBdr>
                        <w:top w:val="none" w:sz="0" w:space="0" w:color="auto"/>
                        <w:left w:val="none" w:sz="0" w:space="0" w:color="auto"/>
                        <w:bottom w:val="none" w:sz="0" w:space="0" w:color="auto"/>
                        <w:right w:val="none" w:sz="0" w:space="0" w:color="auto"/>
                      </w:divBdr>
                      <w:divsChild>
                        <w:div w:id="1524439331">
                          <w:marLeft w:val="0"/>
                          <w:marRight w:val="0"/>
                          <w:marTop w:val="0"/>
                          <w:marBottom w:val="0"/>
                          <w:divBdr>
                            <w:top w:val="none" w:sz="0" w:space="0" w:color="auto"/>
                            <w:left w:val="none" w:sz="0" w:space="0" w:color="auto"/>
                            <w:bottom w:val="none" w:sz="0" w:space="0" w:color="auto"/>
                            <w:right w:val="none" w:sz="0" w:space="0" w:color="auto"/>
                          </w:divBdr>
                        </w:div>
                        <w:div w:id="1766263983">
                          <w:marLeft w:val="0"/>
                          <w:marRight w:val="0"/>
                          <w:marTop w:val="0"/>
                          <w:marBottom w:val="0"/>
                          <w:divBdr>
                            <w:top w:val="none" w:sz="0" w:space="0" w:color="auto"/>
                            <w:left w:val="none" w:sz="0" w:space="0" w:color="auto"/>
                            <w:bottom w:val="none" w:sz="0" w:space="0" w:color="auto"/>
                            <w:right w:val="none" w:sz="0" w:space="0" w:color="auto"/>
                          </w:divBdr>
                        </w:div>
                        <w:div w:id="1192573578">
                          <w:marLeft w:val="0"/>
                          <w:marRight w:val="0"/>
                          <w:marTop w:val="0"/>
                          <w:marBottom w:val="0"/>
                          <w:divBdr>
                            <w:top w:val="none" w:sz="0" w:space="0" w:color="auto"/>
                            <w:left w:val="none" w:sz="0" w:space="0" w:color="auto"/>
                            <w:bottom w:val="none" w:sz="0" w:space="0" w:color="auto"/>
                            <w:right w:val="none" w:sz="0" w:space="0" w:color="auto"/>
                          </w:divBdr>
                          <w:divsChild>
                            <w:div w:id="766773454">
                              <w:marLeft w:val="0"/>
                              <w:marRight w:val="0"/>
                              <w:marTop w:val="0"/>
                              <w:marBottom w:val="0"/>
                              <w:divBdr>
                                <w:top w:val="none" w:sz="0" w:space="0" w:color="auto"/>
                                <w:left w:val="none" w:sz="0" w:space="0" w:color="auto"/>
                                <w:bottom w:val="none" w:sz="0" w:space="0" w:color="auto"/>
                                <w:right w:val="none" w:sz="0" w:space="0" w:color="auto"/>
                              </w:divBdr>
                            </w:div>
                          </w:divsChild>
                        </w:div>
                        <w:div w:id="1471483534">
                          <w:marLeft w:val="0"/>
                          <w:marRight w:val="0"/>
                          <w:marTop w:val="0"/>
                          <w:marBottom w:val="0"/>
                          <w:divBdr>
                            <w:top w:val="none" w:sz="0" w:space="0" w:color="auto"/>
                            <w:left w:val="none" w:sz="0" w:space="0" w:color="auto"/>
                            <w:bottom w:val="none" w:sz="0" w:space="0" w:color="auto"/>
                            <w:right w:val="none" w:sz="0" w:space="0" w:color="auto"/>
                          </w:divBdr>
                        </w:div>
                      </w:divsChild>
                    </w:div>
                    <w:div w:id="652031365">
                      <w:marLeft w:val="0"/>
                      <w:marRight w:val="0"/>
                      <w:marTop w:val="0"/>
                      <w:marBottom w:val="0"/>
                      <w:divBdr>
                        <w:top w:val="none" w:sz="0" w:space="0" w:color="auto"/>
                        <w:left w:val="none" w:sz="0" w:space="0" w:color="auto"/>
                        <w:bottom w:val="none" w:sz="0" w:space="0" w:color="auto"/>
                        <w:right w:val="none" w:sz="0" w:space="0" w:color="auto"/>
                      </w:divBdr>
                      <w:divsChild>
                        <w:div w:id="1379083847">
                          <w:marLeft w:val="0"/>
                          <w:marRight w:val="0"/>
                          <w:marTop w:val="0"/>
                          <w:marBottom w:val="0"/>
                          <w:divBdr>
                            <w:top w:val="none" w:sz="0" w:space="0" w:color="auto"/>
                            <w:left w:val="none" w:sz="0" w:space="0" w:color="auto"/>
                            <w:bottom w:val="none" w:sz="0" w:space="0" w:color="auto"/>
                            <w:right w:val="none" w:sz="0" w:space="0" w:color="auto"/>
                          </w:divBdr>
                        </w:div>
                        <w:div w:id="316419690">
                          <w:marLeft w:val="0"/>
                          <w:marRight w:val="0"/>
                          <w:marTop w:val="0"/>
                          <w:marBottom w:val="0"/>
                          <w:divBdr>
                            <w:top w:val="none" w:sz="0" w:space="0" w:color="auto"/>
                            <w:left w:val="none" w:sz="0" w:space="0" w:color="auto"/>
                            <w:bottom w:val="none" w:sz="0" w:space="0" w:color="auto"/>
                            <w:right w:val="none" w:sz="0" w:space="0" w:color="auto"/>
                          </w:divBdr>
                        </w:div>
                        <w:div w:id="1042631777">
                          <w:marLeft w:val="0"/>
                          <w:marRight w:val="0"/>
                          <w:marTop w:val="0"/>
                          <w:marBottom w:val="0"/>
                          <w:divBdr>
                            <w:top w:val="none" w:sz="0" w:space="0" w:color="auto"/>
                            <w:left w:val="none" w:sz="0" w:space="0" w:color="auto"/>
                            <w:bottom w:val="none" w:sz="0" w:space="0" w:color="auto"/>
                            <w:right w:val="none" w:sz="0" w:space="0" w:color="auto"/>
                          </w:divBdr>
                          <w:divsChild>
                            <w:div w:id="491991722">
                              <w:marLeft w:val="0"/>
                              <w:marRight w:val="0"/>
                              <w:marTop w:val="0"/>
                              <w:marBottom w:val="0"/>
                              <w:divBdr>
                                <w:top w:val="none" w:sz="0" w:space="0" w:color="auto"/>
                                <w:left w:val="none" w:sz="0" w:space="0" w:color="auto"/>
                                <w:bottom w:val="none" w:sz="0" w:space="0" w:color="auto"/>
                                <w:right w:val="none" w:sz="0" w:space="0" w:color="auto"/>
                              </w:divBdr>
                            </w:div>
                          </w:divsChild>
                        </w:div>
                        <w:div w:id="899946395">
                          <w:marLeft w:val="0"/>
                          <w:marRight w:val="0"/>
                          <w:marTop w:val="0"/>
                          <w:marBottom w:val="0"/>
                          <w:divBdr>
                            <w:top w:val="none" w:sz="0" w:space="0" w:color="auto"/>
                            <w:left w:val="none" w:sz="0" w:space="0" w:color="auto"/>
                            <w:bottom w:val="none" w:sz="0" w:space="0" w:color="auto"/>
                            <w:right w:val="none" w:sz="0" w:space="0" w:color="auto"/>
                          </w:divBdr>
                        </w:div>
                      </w:divsChild>
                    </w:div>
                    <w:div w:id="597062528">
                      <w:marLeft w:val="0"/>
                      <w:marRight w:val="0"/>
                      <w:marTop w:val="0"/>
                      <w:marBottom w:val="0"/>
                      <w:divBdr>
                        <w:top w:val="none" w:sz="0" w:space="0" w:color="auto"/>
                        <w:left w:val="none" w:sz="0" w:space="0" w:color="auto"/>
                        <w:bottom w:val="none" w:sz="0" w:space="0" w:color="auto"/>
                        <w:right w:val="none" w:sz="0" w:space="0" w:color="auto"/>
                      </w:divBdr>
                      <w:divsChild>
                        <w:div w:id="1282803099">
                          <w:marLeft w:val="0"/>
                          <w:marRight w:val="0"/>
                          <w:marTop w:val="0"/>
                          <w:marBottom w:val="0"/>
                          <w:divBdr>
                            <w:top w:val="none" w:sz="0" w:space="0" w:color="auto"/>
                            <w:left w:val="none" w:sz="0" w:space="0" w:color="auto"/>
                            <w:bottom w:val="none" w:sz="0" w:space="0" w:color="auto"/>
                            <w:right w:val="none" w:sz="0" w:space="0" w:color="auto"/>
                          </w:divBdr>
                        </w:div>
                        <w:div w:id="275914778">
                          <w:marLeft w:val="0"/>
                          <w:marRight w:val="0"/>
                          <w:marTop w:val="0"/>
                          <w:marBottom w:val="0"/>
                          <w:divBdr>
                            <w:top w:val="none" w:sz="0" w:space="0" w:color="auto"/>
                            <w:left w:val="none" w:sz="0" w:space="0" w:color="auto"/>
                            <w:bottom w:val="none" w:sz="0" w:space="0" w:color="auto"/>
                            <w:right w:val="none" w:sz="0" w:space="0" w:color="auto"/>
                          </w:divBdr>
                        </w:div>
                        <w:div w:id="2101874177">
                          <w:marLeft w:val="0"/>
                          <w:marRight w:val="0"/>
                          <w:marTop w:val="0"/>
                          <w:marBottom w:val="0"/>
                          <w:divBdr>
                            <w:top w:val="none" w:sz="0" w:space="0" w:color="auto"/>
                            <w:left w:val="none" w:sz="0" w:space="0" w:color="auto"/>
                            <w:bottom w:val="none" w:sz="0" w:space="0" w:color="auto"/>
                            <w:right w:val="none" w:sz="0" w:space="0" w:color="auto"/>
                          </w:divBdr>
                          <w:divsChild>
                            <w:div w:id="640576342">
                              <w:marLeft w:val="0"/>
                              <w:marRight w:val="0"/>
                              <w:marTop w:val="0"/>
                              <w:marBottom w:val="0"/>
                              <w:divBdr>
                                <w:top w:val="none" w:sz="0" w:space="0" w:color="auto"/>
                                <w:left w:val="none" w:sz="0" w:space="0" w:color="auto"/>
                                <w:bottom w:val="none" w:sz="0" w:space="0" w:color="auto"/>
                                <w:right w:val="none" w:sz="0" w:space="0" w:color="auto"/>
                              </w:divBdr>
                            </w:div>
                          </w:divsChild>
                        </w:div>
                        <w:div w:id="946960190">
                          <w:marLeft w:val="0"/>
                          <w:marRight w:val="0"/>
                          <w:marTop w:val="0"/>
                          <w:marBottom w:val="0"/>
                          <w:divBdr>
                            <w:top w:val="none" w:sz="0" w:space="0" w:color="auto"/>
                            <w:left w:val="none" w:sz="0" w:space="0" w:color="auto"/>
                            <w:bottom w:val="none" w:sz="0" w:space="0" w:color="auto"/>
                            <w:right w:val="none" w:sz="0" w:space="0" w:color="auto"/>
                          </w:divBdr>
                        </w:div>
                      </w:divsChild>
                    </w:div>
                    <w:div w:id="320499051">
                      <w:marLeft w:val="0"/>
                      <w:marRight w:val="0"/>
                      <w:marTop w:val="0"/>
                      <w:marBottom w:val="0"/>
                      <w:divBdr>
                        <w:top w:val="none" w:sz="0" w:space="0" w:color="auto"/>
                        <w:left w:val="none" w:sz="0" w:space="0" w:color="auto"/>
                        <w:bottom w:val="none" w:sz="0" w:space="0" w:color="auto"/>
                        <w:right w:val="none" w:sz="0" w:space="0" w:color="auto"/>
                      </w:divBdr>
                      <w:divsChild>
                        <w:div w:id="836267367">
                          <w:marLeft w:val="0"/>
                          <w:marRight w:val="0"/>
                          <w:marTop w:val="0"/>
                          <w:marBottom w:val="0"/>
                          <w:divBdr>
                            <w:top w:val="none" w:sz="0" w:space="0" w:color="auto"/>
                            <w:left w:val="none" w:sz="0" w:space="0" w:color="auto"/>
                            <w:bottom w:val="none" w:sz="0" w:space="0" w:color="auto"/>
                            <w:right w:val="none" w:sz="0" w:space="0" w:color="auto"/>
                          </w:divBdr>
                        </w:div>
                        <w:div w:id="646786417">
                          <w:marLeft w:val="0"/>
                          <w:marRight w:val="0"/>
                          <w:marTop w:val="0"/>
                          <w:marBottom w:val="0"/>
                          <w:divBdr>
                            <w:top w:val="none" w:sz="0" w:space="0" w:color="auto"/>
                            <w:left w:val="none" w:sz="0" w:space="0" w:color="auto"/>
                            <w:bottom w:val="none" w:sz="0" w:space="0" w:color="auto"/>
                            <w:right w:val="none" w:sz="0" w:space="0" w:color="auto"/>
                          </w:divBdr>
                        </w:div>
                        <w:div w:id="980157786">
                          <w:marLeft w:val="0"/>
                          <w:marRight w:val="0"/>
                          <w:marTop w:val="0"/>
                          <w:marBottom w:val="0"/>
                          <w:divBdr>
                            <w:top w:val="none" w:sz="0" w:space="0" w:color="auto"/>
                            <w:left w:val="none" w:sz="0" w:space="0" w:color="auto"/>
                            <w:bottom w:val="none" w:sz="0" w:space="0" w:color="auto"/>
                            <w:right w:val="none" w:sz="0" w:space="0" w:color="auto"/>
                          </w:divBdr>
                          <w:divsChild>
                            <w:div w:id="1563444524">
                              <w:marLeft w:val="0"/>
                              <w:marRight w:val="0"/>
                              <w:marTop w:val="0"/>
                              <w:marBottom w:val="0"/>
                              <w:divBdr>
                                <w:top w:val="none" w:sz="0" w:space="0" w:color="auto"/>
                                <w:left w:val="none" w:sz="0" w:space="0" w:color="auto"/>
                                <w:bottom w:val="none" w:sz="0" w:space="0" w:color="auto"/>
                                <w:right w:val="none" w:sz="0" w:space="0" w:color="auto"/>
                              </w:divBdr>
                            </w:div>
                          </w:divsChild>
                        </w:div>
                        <w:div w:id="1316302725">
                          <w:marLeft w:val="0"/>
                          <w:marRight w:val="0"/>
                          <w:marTop w:val="0"/>
                          <w:marBottom w:val="0"/>
                          <w:divBdr>
                            <w:top w:val="none" w:sz="0" w:space="0" w:color="auto"/>
                            <w:left w:val="none" w:sz="0" w:space="0" w:color="auto"/>
                            <w:bottom w:val="none" w:sz="0" w:space="0" w:color="auto"/>
                            <w:right w:val="none" w:sz="0" w:space="0" w:color="auto"/>
                          </w:divBdr>
                        </w:div>
                      </w:divsChild>
                    </w:div>
                    <w:div w:id="641740410">
                      <w:marLeft w:val="0"/>
                      <w:marRight w:val="0"/>
                      <w:marTop w:val="0"/>
                      <w:marBottom w:val="0"/>
                      <w:divBdr>
                        <w:top w:val="none" w:sz="0" w:space="0" w:color="auto"/>
                        <w:left w:val="none" w:sz="0" w:space="0" w:color="auto"/>
                        <w:bottom w:val="none" w:sz="0" w:space="0" w:color="auto"/>
                        <w:right w:val="none" w:sz="0" w:space="0" w:color="auto"/>
                      </w:divBdr>
                      <w:divsChild>
                        <w:div w:id="1525513578">
                          <w:marLeft w:val="0"/>
                          <w:marRight w:val="0"/>
                          <w:marTop w:val="0"/>
                          <w:marBottom w:val="0"/>
                          <w:divBdr>
                            <w:top w:val="none" w:sz="0" w:space="0" w:color="auto"/>
                            <w:left w:val="none" w:sz="0" w:space="0" w:color="auto"/>
                            <w:bottom w:val="none" w:sz="0" w:space="0" w:color="auto"/>
                            <w:right w:val="none" w:sz="0" w:space="0" w:color="auto"/>
                          </w:divBdr>
                        </w:div>
                        <w:div w:id="1963144415">
                          <w:marLeft w:val="0"/>
                          <w:marRight w:val="0"/>
                          <w:marTop w:val="0"/>
                          <w:marBottom w:val="0"/>
                          <w:divBdr>
                            <w:top w:val="none" w:sz="0" w:space="0" w:color="auto"/>
                            <w:left w:val="none" w:sz="0" w:space="0" w:color="auto"/>
                            <w:bottom w:val="none" w:sz="0" w:space="0" w:color="auto"/>
                            <w:right w:val="none" w:sz="0" w:space="0" w:color="auto"/>
                          </w:divBdr>
                        </w:div>
                        <w:div w:id="948898598">
                          <w:marLeft w:val="0"/>
                          <w:marRight w:val="0"/>
                          <w:marTop w:val="0"/>
                          <w:marBottom w:val="0"/>
                          <w:divBdr>
                            <w:top w:val="none" w:sz="0" w:space="0" w:color="auto"/>
                            <w:left w:val="none" w:sz="0" w:space="0" w:color="auto"/>
                            <w:bottom w:val="none" w:sz="0" w:space="0" w:color="auto"/>
                            <w:right w:val="none" w:sz="0" w:space="0" w:color="auto"/>
                          </w:divBdr>
                          <w:divsChild>
                            <w:div w:id="2009938165">
                              <w:marLeft w:val="0"/>
                              <w:marRight w:val="0"/>
                              <w:marTop w:val="0"/>
                              <w:marBottom w:val="0"/>
                              <w:divBdr>
                                <w:top w:val="none" w:sz="0" w:space="0" w:color="auto"/>
                                <w:left w:val="none" w:sz="0" w:space="0" w:color="auto"/>
                                <w:bottom w:val="none" w:sz="0" w:space="0" w:color="auto"/>
                                <w:right w:val="none" w:sz="0" w:space="0" w:color="auto"/>
                              </w:divBdr>
                            </w:div>
                          </w:divsChild>
                        </w:div>
                        <w:div w:id="1012608611">
                          <w:marLeft w:val="0"/>
                          <w:marRight w:val="0"/>
                          <w:marTop w:val="0"/>
                          <w:marBottom w:val="0"/>
                          <w:divBdr>
                            <w:top w:val="none" w:sz="0" w:space="0" w:color="auto"/>
                            <w:left w:val="none" w:sz="0" w:space="0" w:color="auto"/>
                            <w:bottom w:val="none" w:sz="0" w:space="0" w:color="auto"/>
                            <w:right w:val="none" w:sz="0" w:space="0" w:color="auto"/>
                          </w:divBdr>
                        </w:div>
                      </w:divsChild>
                    </w:div>
                    <w:div w:id="975527432">
                      <w:marLeft w:val="0"/>
                      <w:marRight w:val="0"/>
                      <w:marTop w:val="0"/>
                      <w:marBottom w:val="0"/>
                      <w:divBdr>
                        <w:top w:val="none" w:sz="0" w:space="0" w:color="auto"/>
                        <w:left w:val="none" w:sz="0" w:space="0" w:color="auto"/>
                        <w:bottom w:val="none" w:sz="0" w:space="0" w:color="auto"/>
                        <w:right w:val="none" w:sz="0" w:space="0" w:color="auto"/>
                      </w:divBdr>
                      <w:divsChild>
                        <w:div w:id="316571240">
                          <w:marLeft w:val="0"/>
                          <w:marRight w:val="0"/>
                          <w:marTop w:val="0"/>
                          <w:marBottom w:val="0"/>
                          <w:divBdr>
                            <w:top w:val="none" w:sz="0" w:space="0" w:color="auto"/>
                            <w:left w:val="none" w:sz="0" w:space="0" w:color="auto"/>
                            <w:bottom w:val="none" w:sz="0" w:space="0" w:color="auto"/>
                            <w:right w:val="none" w:sz="0" w:space="0" w:color="auto"/>
                          </w:divBdr>
                        </w:div>
                        <w:div w:id="2130969193">
                          <w:marLeft w:val="0"/>
                          <w:marRight w:val="0"/>
                          <w:marTop w:val="0"/>
                          <w:marBottom w:val="0"/>
                          <w:divBdr>
                            <w:top w:val="none" w:sz="0" w:space="0" w:color="auto"/>
                            <w:left w:val="none" w:sz="0" w:space="0" w:color="auto"/>
                            <w:bottom w:val="none" w:sz="0" w:space="0" w:color="auto"/>
                            <w:right w:val="none" w:sz="0" w:space="0" w:color="auto"/>
                          </w:divBdr>
                        </w:div>
                        <w:div w:id="2110810416">
                          <w:marLeft w:val="0"/>
                          <w:marRight w:val="0"/>
                          <w:marTop w:val="0"/>
                          <w:marBottom w:val="0"/>
                          <w:divBdr>
                            <w:top w:val="none" w:sz="0" w:space="0" w:color="auto"/>
                            <w:left w:val="none" w:sz="0" w:space="0" w:color="auto"/>
                            <w:bottom w:val="none" w:sz="0" w:space="0" w:color="auto"/>
                            <w:right w:val="none" w:sz="0" w:space="0" w:color="auto"/>
                          </w:divBdr>
                          <w:divsChild>
                            <w:div w:id="1935629515">
                              <w:marLeft w:val="0"/>
                              <w:marRight w:val="0"/>
                              <w:marTop w:val="0"/>
                              <w:marBottom w:val="0"/>
                              <w:divBdr>
                                <w:top w:val="none" w:sz="0" w:space="0" w:color="auto"/>
                                <w:left w:val="none" w:sz="0" w:space="0" w:color="auto"/>
                                <w:bottom w:val="none" w:sz="0" w:space="0" w:color="auto"/>
                                <w:right w:val="none" w:sz="0" w:space="0" w:color="auto"/>
                              </w:divBdr>
                            </w:div>
                          </w:divsChild>
                        </w:div>
                        <w:div w:id="56249114">
                          <w:marLeft w:val="0"/>
                          <w:marRight w:val="0"/>
                          <w:marTop w:val="0"/>
                          <w:marBottom w:val="0"/>
                          <w:divBdr>
                            <w:top w:val="none" w:sz="0" w:space="0" w:color="auto"/>
                            <w:left w:val="none" w:sz="0" w:space="0" w:color="auto"/>
                            <w:bottom w:val="none" w:sz="0" w:space="0" w:color="auto"/>
                            <w:right w:val="none" w:sz="0" w:space="0" w:color="auto"/>
                          </w:divBdr>
                        </w:div>
                      </w:divsChild>
                    </w:div>
                    <w:div w:id="203566246">
                      <w:marLeft w:val="0"/>
                      <w:marRight w:val="0"/>
                      <w:marTop w:val="0"/>
                      <w:marBottom w:val="0"/>
                      <w:divBdr>
                        <w:top w:val="none" w:sz="0" w:space="0" w:color="auto"/>
                        <w:left w:val="none" w:sz="0" w:space="0" w:color="auto"/>
                        <w:bottom w:val="none" w:sz="0" w:space="0" w:color="auto"/>
                        <w:right w:val="none" w:sz="0" w:space="0" w:color="auto"/>
                      </w:divBdr>
                      <w:divsChild>
                        <w:div w:id="1808662724">
                          <w:marLeft w:val="0"/>
                          <w:marRight w:val="0"/>
                          <w:marTop w:val="0"/>
                          <w:marBottom w:val="0"/>
                          <w:divBdr>
                            <w:top w:val="none" w:sz="0" w:space="0" w:color="auto"/>
                            <w:left w:val="none" w:sz="0" w:space="0" w:color="auto"/>
                            <w:bottom w:val="none" w:sz="0" w:space="0" w:color="auto"/>
                            <w:right w:val="none" w:sz="0" w:space="0" w:color="auto"/>
                          </w:divBdr>
                        </w:div>
                        <w:div w:id="2032297440">
                          <w:marLeft w:val="0"/>
                          <w:marRight w:val="0"/>
                          <w:marTop w:val="0"/>
                          <w:marBottom w:val="0"/>
                          <w:divBdr>
                            <w:top w:val="none" w:sz="0" w:space="0" w:color="auto"/>
                            <w:left w:val="none" w:sz="0" w:space="0" w:color="auto"/>
                            <w:bottom w:val="none" w:sz="0" w:space="0" w:color="auto"/>
                            <w:right w:val="none" w:sz="0" w:space="0" w:color="auto"/>
                          </w:divBdr>
                        </w:div>
                        <w:div w:id="409695809">
                          <w:marLeft w:val="0"/>
                          <w:marRight w:val="0"/>
                          <w:marTop w:val="0"/>
                          <w:marBottom w:val="0"/>
                          <w:divBdr>
                            <w:top w:val="none" w:sz="0" w:space="0" w:color="auto"/>
                            <w:left w:val="none" w:sz="0" w:space="0" w:color="auto"/>
                            <w:bottom w:val="none" w:sz="0" w:space="0" w:color="auto"/>
                            <w:right w:val="none" w:sz="0" w:space="0" w:color="auto"/>
                          </w:divBdr>
                          <w:divsChild>
                            <w:div w:id="2022854769">
                              <w:marLeft w:val="0"/>
                              <w:marRight w:val="0"/>
                              <w:marTop w:val="0"/>
                              <w:marBottom w:val="0"/>
                              <w:divBdr>
                                <w:top w:val="none" w:sz="0" w:space="0" w:color="auto"/>
                                <w:left w:val="none" w:sz="0" w:space="0" w:color="auto"/>
                                <w:bottom w:val="none" w:sz="0" w:space="0" w:color="auto"/>
                                <w:right w:val="none" w:sz="0" w:space="0" w:color="auto"/>
                              </w:divBdr>
                            </w:div>
                          </w:divsChild>
                        </w:div>
                        <w:div w:id="14525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ity.com/personality-type/ENFJ" TargetMode="External"/><Relationship Id="rId13" Type="http://schemas.openxmlformats.org/officeDocument/2006/relationships/hyperlink" Target="http://www.truity.com/personality-type/ENTJ/careers" TargetMode="External"/><Relationship Id="rId18" Type="http://schemas.openxmlformats.org/officeDocument/2006/relationships/hyperlink" Target="http://www.truity.com/personality-type/ESFJ/relationships" TargetMode="External"/><Relationship Id="rId26" Type="http://schemas.openxmlformats.org/officeDocument/2006/relationships/hyperlink" Target="http://www.truity.com/personality-type/INFJ/relationships" TargetMode="External"/><Relationship Id="rId39" Type="http://schemas.openxmlformats.org/officeDocument/2006/relationships/hyperlink" Target="http://www.truity.com/personality-type/ISTJ/relationships" TargetMode="External"/><Relationship Id="rId3" Type="http://schemas.openxmlformats.org/officeDocument/2006/relationships/settings" Target="settings.xml"/><Relationship Id="rId21" Type="http://schemas.openxmlformats.org/officeDocument/2006/relationships/hyperlink" Target="http://www.truity.com/personality-type/ESTJ/careers" TargetMode="External"/><Relationship Id="rId34" Type="http://schemas.openxmlformats.org/officeDocument/2006/relationships/hyperlink" Target="http://www.truity.com/personality-type/ISFJ/careers" TargetMode="External"/><Relationship Id="rId7" Type="http://schemas.openxmlformats.org/officeDocument/2006/relationships/hyperlink" Target="http://www.truity.com/enfj" TargetMode="External"/><Relationship Id="rId12" Type="http://schemas.openxmlformats.org/officeDocument/2006/relationships/hyperlink" Target="http://www.truity.com/personality-type/ENTJ" TargetMode="External"/><Relationship Id="rId17" Type="http://schemas.openxmlformats.org/officeDocument/2006/relationships/hyperlink" Target="http://www.truity.com/personality-type/ESFJ/careers" TargetMode="External"/><Relationship Id="rId25" Type="http://schemas.openxmlformats.org/officeDocument/2006/relationships/hyperlink" Target="http://www.truity.com/personality-type/INFJ/careers" TargetMode="External"/><Relationship Id="rId33" Type="http://schemas.openxmlformats.org/officeDocument/2006/relationships/hyperlink" Target="http://www.truity.com/personality-type/ISFJ" TargetMode="External"/><Relationship Id="rId38" Type="http://schemas.openxmlformats.org/officeDocument/2006/relationships/hyperlink" Target="http://www.truity.com/personality-type/ISTJ/careers" TargetMode="External"/><Relationship Id="rId2" Type="http://schemas.openxmlformats.org/officeDocument/2006/relationships/styles" Target="styles.xml"/><Relationship Id="rId16" Type="http://schemas.openxmlformats.org/officeDocument/2006/relationships/hyperlink" Target="http://www.truity.com/personality-type/ESFJ" TargetMode="External"/><Relationship Id="rId20" Type="http://schemas.openxmlformats.org/officeDocument/2006/relationships/hyperlink" Target="http://www.truity.com/personality-type/ESTJ" TargetMode="External"/><Relationship Id="rId29" Type="http://schemas.openxmlformats.org/officeDocument/2006/relationships/hyperlink" Target="http://www.truity.com/personality-type/INTJ"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hyperlink" Target="http://www.truity.com/personality-type/INFJ" TargetMode="External"/><Relationship Id="rId32" Type="http://schemas.openxmlformats.org/officeDocument/2006/relationships/image" Target="media/image8.png"/><Relationship Id="rId37" Type="http://schemas.openxmlformats.org/officeDocument/2006/relationships/hyperlink" Target="http://www.truity.com/personality-type/ISTJ"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hyperlink" Target="http://www.truity.com/intj" TargetMode="External"/><Relationship Id="rId36" Type="http://schemas.openxmlformats.org/officeDocument/2006/relationships/image" Target="media/image9.png"/><Relationship Id="rId10" Type="http://schemas.openxmlformats.org/officeDocument/2006/relationships/hyperlink" Target="http://www.truity.com/personality-type/ENFJ/relationships" TargetMode="External"/><Relationship Id="rId19" Type="http://schemas.openxmlformats.org/officeDocument/2006/relationships/image" Target="media/image5.png"/><Relationship Id="rId31" Type="http://schemas.openxmlformats.org/officeDocument/2006/relationships/hyperlink" Target="http://www.truity.com/personality-type/INTJ/relationships" TargetMode="External"/><Relationship Id="rId4" Type="http://schemas.openxmlformats.org/officeDocument/2006/relationships/webSettings" Target="webSettings.xml"/><Relationship Id="rId9" Type="http://schemas.openxmlformats.org/officeDocument/2006/relationships/hyperlink" Target="http://www.truity.com/personality-type/ENFJ/careers" TargetMode="External"/><Relationship Id="rId14" Type="http://schemas.openxmlformats.org/officeDocument/2006/relationships/hyperlink" Target="http://www.truity.com/personality-type/ENTJ/relationships" TargetMode="External"/><Relationship Id="rId22" Type="http://schemas.openxmlformats.org/officeDocument/2006/relationships/hyperlink" Target="http://www.truity.com/personality-type/ESTJ/relationships" TargetMode="External"/><Relationship Id="rId27" Type="http://schemas.openxmlformats.org/officeDocument/2006/relationships/image" Target="media/image7.png"/><Relationship Id="rId30" Type="http://schemas.openxmlformats.org/officeDocument/2006/relationships/hyperlink" Target="http://www.truity.com/personality-type/INTJ/careers" TargetMode="External"/><Relationship Id="rId35" Type="http://schemas.openxmlformats.org/officeDocument/2006/relationships/hyperlink" Target="http://www.truity.com/personality-type/ISFJ/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Student3-Wooster</dc:creator>
  <cp:keywords/>
  <dc:description/>
  <cp:lastModifiedBy>Student3-Wooster</cp:lastModifiedBy>
  <cp:revision>1</cp:revision>
  <dcterms:created xsi:type="dcterms:W3CDTF">2016-08-30T14:20:00Z</dcterms:created>
  <dcterms:modified xsi:type="dcterms:W3CDTF">2016-08-30T14:39:00Z</dcterms:modified>
</cp:coreProperties>
</file>